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CF" w:rsidRPr="00B40546" w:rsidRDefault="00C45DCF" w:rsidP="00B40546">
      <w:pPr>
        <w:pStyle w:val="Title"/>
      </w:pPr>
      <w:r w:rsidRPr="00B40546">
        <w:t>OPERATIONAL BLUEPRINT FOR SCHOOL REENTRY 2020-21</w:t>
      </w:r>
    </w:p>
    <w:p w:rsidR="00C45DCF" w:rsidRPr="00B40546" w:rsidRDefault="00C45DCF" w:rsidP="00B40546">
      <w:pPr>
        <w:pStyle w:val="Subtitle"/>
      </w:pPr>
      <w:r w:rsidRPr="00B40546">
        <w:t xml:space="preserve">Updated </w:t>
      </w:r>
      <w:r w:rsidR="00583E1D">
        <w:t>2</w:t>
      </w:r>
      <w:r w:rsidRPr="00B40546">
        <w:t>/1</w:t>
      </w:r>
      <w:r w:rsidR="00653717">
        <w:t>9</w:t>
      </w:r>
      <w:bookmarkStart w:id="0" w:name="_GoBack"/>
      <w:bookmarkEnd w:id="0"/>
      <w:r w:rsidRPr="00B40546">
        <w:t>/2021</w:t>
      </w:r>
    </w:p>
    <w:p w:rsidR="00C45DCF" w:rsidRPr="006055AA" w:rsidRDefault="00C45DCF" w:rsidP="00C45DCF">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Pr="005C7953">
        <w:rPr>
          <w:rStyle w:val="FootnoteReference"/>
          <w:iCs/>
          <w:sz w:val="22"/>
          <w:szCs w:val="22"/>
        </w:rPr>
        <w:footnoteReference w:id="1"/>
      </w:r>
      <w:r w:rsidRPr="005C7953">
        <w:rPr>
          <w:iCs/>
          <w:sz w:val="22"/>
          <w:szCs w:val="22"/>
        </w:rPr>
        <w:t>has been directed to submit a plan to the district</w:t>
      </w:r>
      <w:r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0"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B40546">
        <w:rPr>
          <w:iCs/>
          <w:sz w:val="22"/>
          <w:szCs w:val="22"/>
        </w:rPr>
        <w:t xml:space="preserve">ational Blueprint for Reentry. </w:t>
      </w:r>
      <w:r w:rsidRPr="006055AA">
        <w:rPr>
          <w:color w:val="000000"/>
          <w:sz w:val="22"/>
          <w:shd w:val="clear" w:color="auto" w:fill="FFFFFF"/>
        </w:rPr>
        <w:t>ODE recommends plan development be inclusive of, but not limited to</w:t>
      </w:r>
      <w:r>
        <w:rPr>
          <w:color w:val="000000"/>
          <w:sz w:val="22"/>
          <w:shd w:val="clear" w:color="auto" w:fill="FFFFFF"/>
        </w:rPr>
        <w:t>,</w:t>
      </w:r>
      <w:r w:rsidRPr="006055AA">
        <w:rPr>
          <w:color w:val="000000"/>
          <w:sz w:val="22"/>
          <w:shd w:val="clear" w:color="auto" w:fill="FFFFFF"/>
        </w:rPr>
        <w:t xml:space="preserve"> school-based administrators, teachers and school staff, health and nursing staff, association leadership, nutrition services, transportation services</w:t>
      </w:r>
      <w:r>
        <w:rPr>
          <w:color w:val="000000"/>
          <w:shd w:val="clear" w:color="auto" w:fill="FFFFFF"/>
        </w:rPr>
        <w:t>,</w:t>
      </w:r>
      <w:r w:rsidRPr="00615ADC">
        <w:rPr>
          <w:color w:val="000000" w:themeColor="text1"/>
          <w:sz w:val="22"/>
          <w:szCs w:val="22"/>
          <w:shd w:val="clear" w:color="auto" w:fill="FFFFFF"/>
        </w:rPr>
        <w:t xml:space="preserve"> tribal consultation</w:t>
      </w:r>
      <w:r>
        <w:rPr>
          <w:color w:val="000000" w:themeColor="text1"/>
          <w:sz w:val="22"/>
          <w:szCs w:val="22"/>
          <w:shd w:val="clear" w:color="auto" w:fill="FFFFFF"/>
        </w:rPr>
        <w:t>,</w:t>
      </w:r>
      <w:r>
        <w:rPr>
          <w:rStyle w:val="FootnoteReference"/>
          <w:color w:val="000000" w:themeColor="text1"/>
          <w:sz w:val="22"/>
          <w:szCs w:val="22"/>
          <w:shd w:val="clear" w:color="auto" w:fill="FFFFFF"/>
        </w:rPr>
        <w:footnoteReference w:id="3"/>
      </w:r>
      <w:r w:rsidR="00B40546">
        <w:rPr>
          <w:color w:val="000000"/>
          <w:sz w:val="22"/>
          <w:shd w:val="clear" w:color="auto" w:fill="FFFFFF"/>
        </w:rPr>
        <w:t xml:space="preserve">parents </w:t>
      </w:r>
      <w:r w:rsidRPr="006055AA">
        <w:rPr>
          <w:color w:val="000000"/>
          <w:sz w:val="22"/>
          <w:shd w:val="clear" w:color="auto" w:fill="FFFFFF"/>
        </w:rPr>
        <w:t>and others for purposes of providing expertise, developing broad understanding of the health protocols and carrying out plan implementation</w:t>
      </w:r>
      <w:r w:rsidRPr="006055AA">
        <w:rPr>
          <w:color w:val="1F497D"/>
          <w:sz w:val="22"/>
          <w:shd w:val="clear" w:color="auto" w:fill="FFFFFF"/>
        </w:rPr>
        <w:t>.</w:t>
      </w:r>
      <w:r>
        <w:rPr>
          <w:i/>
          <w:iCs/>
          <w:color w:val="339933"/>
          <w:sz w:val="22"/>
          <w:szCs w:val="22"/>
        </w:rPr>
        <w:t>It is required that a revised Operational Blueprint be completed and updated when there is a change of Instructional Model</w:t>
      </w:r>
      <w:r>
        <w:rPr>
          <w:color w:val="000000"/>
          <w:sz w:val="22"/>
          <w:szCs w:val="22"/>
        </w:rPr>
        <w:t>.</w:t>
      </w:r>
    </w:p>
    <w:p w:rsidR="00DD0E50" w:rsidRDefault="00C45DCF" w:rsidP="00C45DCF">
      <w:pPr>
        <w:pStyle w:val="ListParagraph"/>
        <w:numPr>
          <w:ilvl w:val="0"/>
          <w:numId w:val="1"/>
        </w:numPr>
      </w:pPr>
      <w:r>
        <w:t>Please fill out the following information for your school, district or program:</w:t>
      </w:r>
    </w:p>
    <w:tbl>
      <w:tblPr>
        <w:tblStyle w:val="TableGrid"/>
        <w:tblW w:w="0" w:type="auto"/>
        <w:tblLook w:val="0620"/>
      </w:tblPr>
      <w:tblGrid>
        <w:gridCol w:w="4675"/>
        <w:gridCol w:w="4675"/>
      </w:tblGrid>
      <w:tr w:rsidR="00C45DCF" w:rsidTr="00931D52">
        <w:trPr>
          <w:tblHeader/>
        </w:trPr>
        <w:tc>
          <w:tcPr>
            <w:tcW w:w="4675" w:type="dxa"/>
            <w:vAlign w:val="center"/>
          </w:tcPr>
          <w:p w:rsidR="00C45DCF" w:rsidRPr="00FC5618" w:rsidRDefault="00FC5618" w:rsidP="00C45DCF">
            <w:pPr>
              <w:rPr>
                <w:b/>
              </w:rPr>
            </w:pPr>
            <w:r w:rsidRPr="00FC5618">
              <w:rPr>
                <w:b/>
              </w:rPr>
              <w:t>Information Needed</w:t>
            </w:r>
          </w:p>
        </w:tc>
        <w:tc>
          <w:tcPr>
            <w:tcW w:w="4675" w:type="dxa"/>
            <w:vAlign w:val="center"/>
          </w:tcPr>
          <w:p w:rsidR="00C45DCF" w:rsidRPr="00FC5618" w:rsidRDefault="00FC5618" w:rsidP="00C45DCF">
            <w:pPr>
              <w:rPr>
                <w:b/>
              </w:rPr>
            </w:pPr>
            <w:r w:rsidRPr="00FC5618">
              <w:rPr>
                <w:b/>
              </w:rPr>
              <w:t>Your Response</w:t>
            </w:r>
          </w:p>
        </w:tc>
      </w:tr>
      <w:tr w:rsidR="00C45DCF" w:rsidTr="00931D52">
        <w:tc>
          <w:tcPr>
            <w:tcW w:w="4675" w:type="dxa"/>
            <w:vAlign w:val="center"/>
          </w:tcPr>
          <w:p w:rsidR="00C45DCF" w:rsidRPr="00FC5618" w:rsidRDefault="00FC5618" w:rsidP="00C45DCF">
            <w:r w:rsidRPr="00FC5618">
              <w:t>Name of School, District or Program</w:t>
            </w:r>
          </w:p>
        </w:tc>
        <w:tc>
          <w:tcPr>
            <w:tcW w:w="4675" w:type="dxa"/>
            <w:vAlign w:val="center"/>
          </w:tcPr>
          <w:p w:rsidR="00C45DCF" w:rsidRPr="00FC5618" w:rsidRDefault="00296908" w:rsidP="00C45DCF">
            <w:r>
              <w:t>St. Cecilia School, Archdiocese of Portland</w:t>
            </w:r>
          </w:p>
        </w:tc>
      </w:tr>
      <w:tr w:rsidR="00C45DCF" w:rsidTr="00931D52">
        <w:tc>
          <w:tcPr>
            <w:tcW w:w="4675" w:type="dxa"/>
            <w:vAlign w:val="center"/>
          </w:tcPr>
          <w:p w:rsidR="00C45DCF" w:rsidRPr="00FC5618" w:rsidRDefault="00FC5618" w:rsidP="00C45DCF">
            <w:r w:rsidRPr="00FC5618">
              <w:t>Key Contact Person for this Plan</w:t>
            </w:r>
          </w:p>
        </w:tc>
        <w:tc>
          <w:tcPr>
            <w:tcW w:w="4675" w:type="dxa"/>
            <w:vAlign w:val="center"/>
          </w:tcPr>
          <w:p w:rsidR="00C45DCF" w:rsidRPr="00FC5618" w:rsidRDefault="00296908" w:rsidP="00C45DCF">
            <w:r>
              <w:t>Lillie Stevens</w:t>
            </w:r>
          </w:p>
        </w:tc>
      </w:tr>
      <w:tr w:rsidR="00C45DCF" w:rsidTr="00931D52">
        <w:tc>
          <w:tcPr>
            <w:tcW w:w="4675" w:type="dxa"/>
            <w:vAlign w:val="center"/>
          </w:tcPr>
          <w:p w:rsidR="00C45DCF" w:rsidRPr="00FC5618" w:rsidRDefault="00FC5618" w:rsidP="00C45DCF">
            <w:r w:rsidRPr="00FC5618">
              <w:t>Phone Number of this Person</w:t>
            </w:r>
          </w:p>
        </w:tc>
        <w:tc>
          <w:tcPr>
            <w:tcW w:w="4675" w:type="dxa"/>
            <w:vAlign w:val="center"/>
          </w:tcPr>
          <w:p w:rsidR="00C45DCF" w:rsidRPr="00FC5618" w:rsidRDefault="00296908" w:rsidP="00C45DCF">
            <w:r>
              <w:t>503-644-2619 ext.110</w:t>
            </w:r>
          </w:p>
        </w:tc>
      </w:tr>
      <w:tr w:rsidR="00C45DCF" w:rsidTr="00931D52">
        <w:tc>
          <w:tcPr>
            <w:tcW w:w="4675" w:type="dxa"/>
            <w:vAlign w:val="center"/>
          </w:tcPr>
          <w:p w:rsidR="00C45DCF" w:rsidRPr="00FC5618" w:rsidRDefault="00FC5618" w:rsidP="00C45DCF">
            <w:r w:rsidRPr="00FC5618">
              <w:t>Email Address of this person</w:t>
            </w:r>
          </w:p>
        </w:tc>
        <w:tc>
          <w:tcPr>
            <w:tcW w:w="4675" w:type="dxa"/>
            <w:vAlign w:val="center"/>
          </w:tcPr>
          <w:p w:rsidR="00C45DCF" w:rsidRPr="00FC5618" w:rsidRDefault="00296908" w:rsidP="00C45DCF">
            <w:r>
              <w:t>lstevens@stceciliaschool.us</w:t>
            </w:r>
          </w:p>
        </w:tc>
      </w:tr>
      <w:tr w:rsidR="00C45DCF" w:rsidTr="00931D52">
        <w:tc>
          <w:tcPr>
            <w:tcW w:w="4675" w:type="dxa"/>
            <w:vAlign w:val="center"/>
          </w:tcPr>
          <w:p w:rsidR="00C45DCF" w:rsidRPr="00FC5618" w:rsidRDefault="00FC5618" w:rsidP="00C45DCF">
            <w:r w:rsidRPr="00FC5618">
              <w:t>Sectors and Position Titles of Those Who Informed the Plan</w:t>
            </w:r>
          </w:p>
        </w:tc>
        <w:tc>
          <w:tcPr>
            <w:tcW w:w="4675" w:type="dxa"/>
            <w:vAlign w:val="center"/>
          </w:tcPr>
          <w:p w:rsidR="00C45DCF" w:rsidRPr="00FC5618" w:rsidRDefault="00296908" w:rsidP="00C45DCF">
            <w:r>
              <w:rPr>
                <w:color w:val="000000"/>
              </w:rPr>
              <w:t>Pastor: Fr. Cary, Principal: Lillie Stevens, Admin: Chris Meadows, Teacher: Morgan Klupenger, Staff: Tami McIntyre, SAC Chair: Jason Vaillancourt</w:t>
            </w:r>
          </w:p>
        </w:tc>
      </w:tr>
      <w:tr w:rsidR="00C45DCF" w:rsidTr="00931D52">
        <w:tc>
          <w:tcPr>
            <w:tcW w:w="4675" w:type="dxa"/>
            <w:vAlign w:val="center"/>
          </w:tcPr>
          <w:p w:rsidR="00C45DCF" w:rsidRPr="00FC5618" w:rsidRDefault="00FC5618" w:rsidP="00C45DCF">
            <w:r w:rsidRPr="00FC5618">
              <w:t>Local Public Health Office(s) or Officer(s)</w:t>
            </w:r>
          </w:p>
        </w:tc>
        <w:tc>
          <w:tcPr>
            <w:tcW w:w="4675" w:type="dxa"/>
            <w:vAlign w:val="center"/>
          </w:tcPr>
          <w:p w:rsidR="00C45DCF" w:rsidRPr="00FC5618" w:rsidRDefault="00296908" w:rsidP="00C45DCF">
            <w:r>
              <w:t xml:space="preserve">Washington County, </w:t>
            </w:r>
            <w:r>
              <w:rPr>
                <w:color w:val="000000"/>
                <w:sz w:val="20"/>
                <w:szCs w:val="20"/>
              </w:rPr>
              <w:t>Samantha Schafer</w:t>
            </w:r>
          </w:p>
        </w:tc>
      </w:tr>
      <w:tr w:rsidR="00C45DCF" w:rsidTr="00931D52">
        <w:tc>
          <w:tcPr>
            <w:tcW w:w="4675" w:type="dxa"/>
            <w:vAlign w:val="center"/>
          </w:tcPr>
          <w:p w:rsidR="00C45DCF" w:rsidRPr="00FC5618" w:rsidRDefault="00FC5618" w:rsidP="00C45DCF">
            <w:r w:rsidRPr="00FC5618">
              <w:t xml:space="preserve">Name of Person Designated to Establish, Implement and Enforce Physical Distancing </w:t>
            </w:r>
            <w:r w:rsidRPr="00FC5618">
              <w:lastRenderedPageBreak/>
              <w:t>Requirements</w:t>
            </w:r>
          </w:p>
        </w:tc>
        <w:tc>
          <w:tcPr>
            <w:tcW w:w="4675" w:type="dxa"/>
            <w:vAlign w:val="center"/>
          </w:tcPr>
          <w:p w:rsidR="00C45DCF" w:rsidRPr="00FC5618" w:rsidRDefault="00296908" w:rsidP="00C45DCF">
            <w:r>
              <w:lastRenderedPageBreak/>
              <w:t>Lillie Stevens, principal and all teachers</w:t>
            </w:r>
          </w:p>
        </w:tc>
      </w:tr>
      <w:tr w:rsidR="00C45DCF" w:rsidTr="00931D52">
        <w:tc>
          <w:tcPr>
            <w:tcW w:w="4675" w:type="dxa"/>
            <w:vAlign w:val="center"/>
          </w:tcPr>
          <w:p w:rsidR="00C45DCF" w:rsidRPr="00FC5618" w:rsidRDefault="00FC5618" w:rsidP="00C45DCF">
            <w:r w:rsidRPr="00FC5618">
              <w:lastRenderedPageBreak/>
              <w:t>Intended Effective Date for This Plan</w:t>
            </w:r>
          </w:p>
        </w:tc>
        <w:tc>
          <w:tcPr>
            <w:tcW w:w="4675" w:type="dxa"/>
            <w:vAlign w:val="center"/>
          </w:tcPr>
          <w:p w:rsidR="00C45DCF" w:rsidRPr="00FC5618" w:rsidRDefault="00296908" w:rsidP="00C45DCF">
            <w:r>
              <w:t xml:space="preserve">March </w:t>
            </w:r>
            <w:r w:rsidR="0086474B">
              <w:t>5</w:t>
            </w:r>
            <w:r w:rsidRPr="00296908">
              <w:rPr>
                <w:vertAlign w:val="superscript"/>
              </w:rPr>
              <w:t>th</w:t>
            </w:r>
            <w:r>
              <w:t>, 2021</w:t>
            </w:r>
          </w:p>
        </w:tc>
      </w:tr>
      <w:tr w:rsidR="00C45DCF" w:rsidTr="00931D52">
        <w:tc>
          <w:tcPr>
            <w:tcW w:w="4675" w:type="dxa"/>
            <w:vAlign w:val="center"/>
          </w:tcPr>
          <w:p w:rsidR="00C45DCF" w:rsidRPr="00FC5618" w:rsidRDefault="00FC5618" w:rsidP="00C45DCF">
            <w:r w:rsidRPr="00FC5618">
              <w:t>Educational Service District Region</w:t>
            </w:r>
          </w:p>
        </w:tc>
        <w:tc>
          <w:tcPr>
            <w:tcW w:w="4675" w:type="dxa"/>
            <w:vAlign w:val="center"/>
          </w:tcPr>
          <w:p w:rsidR="00C45DCF" w:rsidRPr="00FC5618" w:rsidRDefault="00296908" w:rsidP="00C45DCF">
            <w:r>
              <w:t>Beaverton School District</w:t>
            </w:r>
          </w:p>
        </w:tc>
      </w:tr>
    </w:tbl>
    <w:p w:rsidR="00C45DCF" w:rsidRDefault="00C45DCF" w:rsidP="00C45DCF"/>
    <w:p w:rsidR="00FC5618" w:rsidRPr="00184E85" w:rsidRDefault="00FC5618" w:rsidP="00FC5618">
      <w:pPr>
        <w:pStyle w:val="ListParagraph"/>
        <w:numPr>
          <w:ilvl w:val="0"/>
          <w:numId w:val="1"/>
        </w:numPr>
        <w:rPr>
          <w:sz w:val="22"/>
          <w:szCs w:val="22"/>
        </w:rPr>
      </w:pPr>
      <w:r w:rsidRPr="00184E85">
        <w:rPr>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p w:rsidR="00FC5618" w:rsidRDefault="00FC5618" w:rsidP="00184E85">
      <w:pPr>
        <w:ind w:left="720"/>
        <w:rPr>
          <w:sz w:val="22"/>
          <w:szCs w:val="22"/>
        </w:rPr>
      </w:pPr>
      <w:r w:rsidRPr="00184E85">
        <w:rPr>
          <w:sz w:val="22"/>
          <w:szCs w:val="22"/>
        </w:rPr>
        <w:t xml:space="preserve">Type your response here (take as much space as you need): </w:t>
      </w:r>
    </w:p>
    <w:tbl>
      <w:tblPr>
        <w:tblW w:w="9360" w:type="dxa"/>
        <w:tblCellMar>
          <w:top w:w="15" w:type="dxa"/>
          <w:left w:w="15" w:type="dxa"/>
          <w:bottom w:w="15" w:type="dxa"/>
          <w:right w:w="15" w:type="dxa"/>
        </w:tblCellMar>
        <w:tblLook w:val="04A0"/>
      </w:tblPr>
      <w:tblGrid>
        <w:gridCol w:w="1252"/>
        <w:gridCol w:w="8108"/>
      </w:tblGrid>
      <w:tr w:rsidR="001F4E9A" w:rsidRPr="00365504" w:rsidTr="00F5436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365504" w:rsidRDefault="001F4E9A" w:rsidP="00F54367">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Staff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365504" w:rsidRDefault="001F4E9A" w:rsidP="00F54367">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Initial training completed on Wed, June 17th.  Second training in mid-August, and in-depth training in person on Tuesday, September 1st. </w:t>
            </w:r>
            <w:r>
              <w:rPr>
                <w:rFonts w:ascii="Times New Roman" w:eastAsia="Times New Roman" w:hAnsi="Times New Roman" w:cs="Times New Roman"/>
                <w:color w:val="000000"/>
                <w:sz w:val="20"/>
                <w:szCs w:val="20"/>
              </w:rPr>
              <w:t xml:space="preserve"> Additionally, as any new guidelines come out, staff will be trained on Monday afternoons during our early dismissal PD time.</w:t>
            </w:r>
          </w:p>
        </w:tc>
      </w:tr>
      <w:tr w:rsidR="001F4E9A" w:rsidRPr="00365504" w:rsidTr="00F5436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365504" w:rsidRDefault="001F4E9A" w:rsidP="00F54367">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365504" w:rsidRDefault="001F4E9A" w:rsidP="00F54367">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will be trained in all their classroom routines and building routines within September</w:t>
            </w:r>
            <w:r>
              <w:rPr>
                <w:rFonts w:ascii="Times New Roman" w:eastAsia="Times New Roman" w:hAnsi="Times New Roman" w:cs="Times New Roman"/>
                <w:color w:val="000000"/>
                <w:sz w:val="20"/>
                <w:szCs w:val="20"/>
              </w:rPr>
              <w:t xml:space="preserve"> and will be continuously updated if any new changes arise</w:t>
            </w:r>
            <w:r w:rsidRPr="00365504">
              <w:rPr>
                <w:rFonts w:ascii="Times New Roman" w:eastAsia="Times New Roman" w:hAnsi="Times New Roman" w:cs="Times New Roman"/>
                <w:color w:val="000000"/>
                <w:sz w:val="20"/>
                <w:szCs w:val="20"/>
              </w:rPr>
              <w:t>.  Student Council will also be involved in this training.  </w:t>
            </w:r>
          </w:p>
        </w:tc>
      </w:tr>
      <w:tr w:rsidR="001F4E9A" w:rsidRPr="00365504" w:rsidTr="00F5436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365504" w:rsidRDefault="001F4E9A" w:rsidP="00F54367">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Parent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365504" w:rsidRDefault="001F4E9A" w:rsidP="00F54367">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Parents will have required live zoom meetings that they need to attend in late August</w:t>
            </w:r>
            <w:r>
              <w:rPr>
                <w:rFonts w:ascii="Times New Roman" w:eastAsia="Times New Roman" w:hAnsi="Times New Roman" w:cs="Times New Roman"/>
                <w:color w:val="000000"/>
                <w:sz w:val="20"/>
                <w:szCs w:val="20"/>
              </w:rPr>
              <w:t>, December, January, and March</w:t>
            </w:r>
            <w:r w:rsidRPr="00365504">
              <w:rPr>
                <w:rFonts w:ascii="Times New Roman" w:eastAsia="Times New Roman" w:hAnsi="Times New Roman" w:cs="Times New Roman"/>
                <w:color w:val="000000"/>
                <w:sz w:val="20"/>
                <w:szCs w:val="20"/>
              </w:rPr>
              <w:t xml:space="preserve"> that will go over the details for morning drop-off, afternoon pick-up, and general new guidelines.</w:t>
            </w:r>
          </w:p>
        </w:tc>
      </w:tr>
    </w:tbl>
    <w:p w:rsidR="001F4E9A" w:rsidRPr="001F4E9A" w:rsidRDefault="001F4E9A" w:rsidP="001F4E9A">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261"/>
        <w:gridCol w:w="7299"/>
      </w:tblGrid>
      <w:tr w:rsidR="001F4E9A" w:rsidRPr="001F4E9A" w:rsidTr="001F4E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line="0" w:lineRule="atLeast"/>
              <w:jc w:val="center"/>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Systems of Support for Diverse Learners and/or English Language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Our system of support is to work in partnership between the family, homeroom teacher, and the Learning Specialist.  </w:t>
            </w:r>
          </w:p>
          <w:p w:rsidR="001F4E9A" w:rsidRPr="001F4E9A" w:rsidRDefault="001F4E9A" w:rsidP="001F4E9A">
            <w:pPr>
              <w:spacing w:after="0" w:line="0" w:lineRule="atLeast"/>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Our LS has been putting together specific Distance Learning Individualized Student Plans so that teachers can take the best approach when working with these students. </w:t>
            </w:r>
          </w:p>
        </w:tc>
      </w:tr>
      <w:tr w:rsidR="001F4E9A" w:rsidRPr="001F4E9A" w:rsidTr="001F4E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line="0" w:lineRule="atLeast"/>
              <w:jc w:val="center"/>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Plan for Students Unable to Attend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If we are on campus full time and there are students unable to attend, then our plan is:</w:t>
            </w:r>
          </w:p>
          <w:p w:rsidR="001F4E9A" w:rsidRPr="001F4E9A" w:rsidRDefault="001F4E9A" w:rsidP="001F4E9A">
            <w:pPr>
              <w:spacing w:after="0"/>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K-5: Students will zoom in first thing in the morning to join the morning meeting and hear the plans about the entire school day from the homeroom teacher.  Then during 1-2 prep periods a week the homeroom teacher will zoom with the students at home to check in.  Students will join the class in completing their assignments on a digital platform SeeSaw(TK-3) and Google Classroom(4-5)</w:t>
            </w:r>
          </w:p>
          <w:p w:rsidR="001F4E9A" w:rsidRPr="001F4E9A" w:rsidRDefault="001F4E9A" w:rsidP="001F4E9A">
            <w:pPr>
              <w:spacing w:after="0" w:line="0" w:lineRule="atLeast"/>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6-8: Students will zoom into the beginning of all of their classes to hear the mini lesson from the teacher and then complete their work via Google Classroom.  The homeroom teacher will zoom individually with the student during one prep period a week and other teachers will zoom with that student if they are falling behind in their class.  </w:t>
            </w:r>
          </w:p>
        </w:tc>
      </w:tr>
      <w:tr w:rsidR="001F4E9A" w:rsidRPr="001F4E9A" w:rsidTr="001F4E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line="0" w:lineRule="atLeast"/>
              <w:jc w:val="center"/>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Professional Development Plan for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Professional Development is planned with a focus on Flipped Classrooms, Digital Learning, Focus Standards, and how to help students from a social-emotional perspective.  </w:t>
            </w:r>
          </w:p>
          <w:p w:rsidR="001F4E9A" w:rsidRPr="001F4E9A" w:rsidRDefault="001F4E9A" w:rsidP="001F4E9A">
            <w:pPr>
              <w:spacing w:after="0"/>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Teachers are using links to resources and small groups to discuss the Focus Standards in addition to discussing with grade level teachers at other school sites.  </w:t>
            </w:r>
          </w:p>
          <w:p w:rsidR="001F4E9A" w:rsidRPr="001F4E9A" w:rsidRDefault="001F4E9A" w:rsidP="001F4E9A">
            <w:pPr>
              <w:spacing w:after="0" w:line="0" w:lineRule="atLeast"/>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 xml:space="preserve">During the teacher week before school starts we are hosting Marti Diaz from NW Catholic Counseling Center where she will provide support for teachers in addition to helping us learn how to provide support for parents and students.  And she will continue </w:t>
            </w:r>
            <w:r w:rsidRPr="001F4E9A">
              <w:rPr>
                <w:rFonts w:ascii="Times New Roman" w:eastAsia="Times New Roman" w:hAnsi="Times New Roman" w:cs="Times New Roman"/>
                <w:color w:val="000000"/>
                <w:sz w:val="20"/>
                <w:szCs w:val="20"/>
              </w:rPr>
              <w:lastRenderedPageBreak/>
              <w:t>to work with us throughout the school year.</w:t>
            </w:r>
          </w:p>
        </w:tc>
      </w:tr>
      <w:tr w:rsidR="001F4E9A" w:rsidRPr="001F4E9A" w:rsidTr="001F4E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line="0" w:lineRule="atLeast"/>
              <w:jc w:val="center"/>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lastRenderedPageBreak/>
              <w:t>Plan for Specialists Classes (i.e. Art, Music, Language,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E9A" w:rsidRPr="001F4E9A" w:rsidRDefault="001F4E9A" w:rsidP="001F4E9A">
            <w:pPr>
              <w:spacing w:after="0"/>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Students will be within their own classrooms for Spanish, Music, and Library classes.  </w:t>
            </w:r>
          </w:p>
          <w:p w:rsidR="001F4E9A" w:rsidRPr="001F4E9A" w:rsidRDefault="001F4E9A" w:rsidP="001F4E9A">
            <w:pPr>
              <w:spacing w:after="0" w:line="0" w:lineRule="atLeast"/>
              <w:rPr>
                <w:rFonts w:ascii="Times New Roman" w:eastAsia="Times New Roman" w:hAnsi="Times New Roman" w:cs="Times New Roman"/>
              </w:rPr>
            </w:pPr>
            <w:r w:rsidRPr="001F4E9A">
              <w:rPr>
                <w:rFonts w:ascii="Times New Roman" w:eastAsia="Times New Roman" w:hAnsi="Times New Roman" w:cs="Times New Roman"/>
                <w:color w:val="000000"/>
                <w:sz w:val="20"/>
                <w:szCs w:val="20"/>
              </w:rPr>
              <w:t>If classes are remote, then the teachers are making their classes pass/fail and will be meeting with each grade-level once a week.   </w:t>
            </w:r>
          </w:p>
        </w:tc>
      </w:tr>
    </w:tbl>
    <w:p w:rsidR="001F4E9A" w:rsidRPr="00184E85" w:rsidRDefault="001F4E9A" w:rsidP="00184E85">
      <w:pPr>
        <w:ind w:left="720"/>
        <w:rPr>
          <w:sz w:val="22"/>
          <w:szCs w:val="22"/>
        </w:rPr>
      </w:pPr>
    </w:p>
    <w:p w:rsidR="00FC5618" w:rsidRPr="00184E85" w:rsidRDefault="00184E85" w:rsidP="00FC5618">
      <w:pPr>
        <w:pStyle w:val="ListParagraph"/>
        <w:numPr>
          <w:ilvl w:val="0"/>
          <w:numId w:val="1"/>
        </w:numPr>
        <w:rPr>
          <w:sz w:val="22"/>
          <w:szCs w:val="22"/>
        </w:rPr>
      </w:pPr>
      <w:r w:rsidRPr="00184E85">
        <w:rPr>
          <w:sz w:val="22"/>
          <w:szCs w:val="22"/>
        </w:rPr>
        <w:t>Place an X next to the Instructional Model to be used</w:t>
      </w:r>
    </w:p>
    <w:p w:rsidR="00184E85" w:rsidRPr="00184E85" w:rsidRDefault="00184E85" w:rsidP="00184E85">
      <w:pPr>
        <w:pStyle w:val="ListParagraph"/>
        <w:numPr>
          <w:ilvl w:val="1"/>
          <w:numId w:val="1"/>
        </w:numPr>
        <w:rPr>
          <w:sz w:val="22"/>
          <w:szCs w:val="22"/>
        </w:rPr>
      </w:pPr>
      <w:r w:rsidRPr="00184E85">
        <w:rPr>
          <w:sz w:val="22"/>
          <w:szCs w:val="22"/>
        </w:rPr>
        <w:t xml:space="preserve">On-Site Learning </w:t>
      </w:r>
      <w:r w:rsidR="00296908">
        <w:rPr>
          <w:sz w:val="22"/>
          <w:szCs w:val="22"/>
        </w:rPr>
        <w:t>X</w:t>
      </w:r>
    </w:p>
    <w:p w:rsidR="00184E85" w:rsidRPr="00184E85" w:rsidRDefault="00184E85" w:rsidP="00184E85">
      <w:pPr>
        <w:pStyle w:val="ListParagraph"/>
        <w:numPr>
          <w:ilvl w:val="1"/>
          <w:numId w:val="1"/>
        </w:numPr>
        <w:rPr>
          <w:sz w:val="22"/>
          <w:szCs w:val="22"/>
        </w:rPr>
      </w:pPr>
      <w:r w:rsidRPr="00184E85">
        <w:rPr>
          <w:sz w:val="22"/>
          <w:szCs w:val="22"/>
        </w:rPr>
        <w:t xml:space="preserve">Hybrid Learning </w:t>
      </w:r>
    </w:p>
    <w:p w:rsidR="00184E85" w:rsidRPr="00184E85" w:rsidRDefault="00184E85" w:rsidP="00184E85">
      <w:pPr>
        <w:pStyle w:val="ListParagraph"/>
        <w:numPr>
          <w:ilvl w:val="1"/>
          <w:numId w:val="1"/>
        </w:numPr>
        <w:rPr>
          <w:sz w:val="22"/>
          <w:szCs w:val="22"/>
        </w:rPr>
      </w:pPr>
      <w:r w:rsidRPr="00184E85">
        <w:rPr>
          <w:sz w:val="22"/>
          <w:szCs w:val="22"/>
        </w:rPr>
        <w:t xml:space="preserve">Comprehensive Distance Learning </w:t>
      </w:r>
    </w:p>
    <w:p w:rsidR="00184E85" w:rsidRPr="00184E85" w:rsidRDefault="00184E85" w:rsidP="00184E85">
      <w:pPr>
        <w:pStyle w:val="ListParagraph"/>
        <w:numPr>
          <w:ilvl w:val="0"/>
          <w:numId w:val="1"/>
        </w:numPr>
        <w:spacing w:before="120" w:after="120"/>
        <w:contextualSpacing w:val="0"/>
        <w:rPr>
          <w:iCs/>
          <w:sz w:val="22"/>
          <w:szCs w:val="22"/>
        </w:rPr>
      </w:pPr>
      <w:r w:rsidRPr="00184E85">
        <w:rPr>
          <w:iCs/>
          <w:sz w:val="22"/>
          <w:szCs w:val="22"/>
        </w:rPr>
        <w:t>If you selected Comprehensive Distance Learning, you only have to enter information for the three parts under the heading Requirements for Comprehensive Distance Learning Operational Blueprint.</w:t>
      </w:r>
    </w:p>
    <w:p w:rsidR="00190046" w:rsidRPr="00190046" w:rsidRDefault="00184E85" w:rsidP="00190046">
      <w:pPr>
        <w:pStyle w:val="ListParagraph"/>
        <w:numPr>
          <w:ilvl w:val="0"/>
          <w:numId w:val="1"/>
        </w:numPr>
        <w:rPr>
          <w:sz w:val="22"/>
          <w:szCs w:val="22"/>
        </w:rPr>
      </w:pPr>
      <w:r w:rsidRPr="00184E85">
        <w:rPr>
          <w:iCs/>
          <w:sz w:val="22"/>
          <w:szCs w:val="22"/>
        </w:rPr>
        <w:t xml:space="preserve">If you selected On-Site Learning or Hybrid Learning, you have to </w:t>
      </w:r>
      <w:r w:rsidR="00190046">
        <w:rPr>
          <w:iCs/>
          <w:sz w:val="22"/>
          <w:szCs w:val="22"/>
        </w:rPr>
        <w:t xml:space="preserve">enter information for all sections under the heading Essential Requirements for Hybrid/On-Site Operational Blueprint </w:t>
      </w:r>
      <w:r w:rsidRPr="00184E85">
        <w:rPr>
          <w:iCs/>
          <w:sz w:val="22"/>
          <w:szCs w:val="22"/>
        </w:rPr>
        <w:t xml:space="preserve">and </w:t>
      </w:r>
      <w:hyperlink r:id="rId11" w:history="1">
        <w:r w:rsidRPr="00184E85">
          <w:rPr>
            <w:rStyle w:val="Hyperlink"/>
            <w:iCs/>
            <w:sz w:val="22"/>
            <w:szCs w:val="22"/>
          </w:rPr>
          <w:t>submit online</w:t>
        </w:r>
      </w:hyperlink>
      <w:r w:rsidRPr="00184E85">
        <w:rPr>
          <w:iCs/>
          <w:sz w:val="22"/>
          <w:szCs w:val="22"/>
        </w:rPr>
        <w:t xml:space="preserve">, including updating when you are changing </w:t>
      </w:r>
      <w:r w:rsidR="00190046">
        <w:rPr>
          <w:iCs/>
          <w:sz w:val="22"/>
          <w:szCs w:val="22"/>
        </w:rPr>
        <w:t xml:space="preserve">the </w:t>
      </w:r>
      <w:r w:rsidRPr="00184E85">
        <w:rPr>
          <w:iCs/>
          <w:sz w:val="22"/>
          <w:szCs w:val="22"/>
        </w:rPr>
        <w:t>Instructional Model</w:t>
      </w:r>
      <w:r w:rsidR="00190046">
        <w:rPr>
          <w:iCs/>
          <w:sz w:val="22"/>
          <w:szCs w:val="22"/>
        </w:rPr>
        <w:t>.</w:t>
      </w:r>
    </w:p>
    <w:p w:rsidR="00190046" w:rsidRPr="00190046" w:rsidRDefault="00190046" w:rsidP="00190046">
      <w:pPr>
        <w:spacing w:after="120"/>
        <w:rPr>
          <w:iCs/>
          <w:sz w:val="22"/>
          <w:szCs w:val="22"/>
        </w:rPr>
      </w:pPr>
      <w:r w:rsidRPr="00190046">
        <w:rPr>
          <w:iCs/>
          <w:sz w:val="22"/>
          <w:szCs w:val="22"/>
        </w:rPr>
        <w:t xml:space="preserve">* </w:t>
      </w:r>
      <w:r w:rsidRPr="00190046">
        <w:rPr>
          <w:bCs/>
          <w:iCs/>
          <w:sz w:val="22"/>
          <w:szCs w:val="22"/>
        </w:rPr>
        <w:t>Note:</w:t>
      </w:r>
      <w:r w:rsidRPr="00190046">
        <w:rPr>
          <w:iCs/>
          <w:sz w:val="22"/>
          <w:szCs w:val="22"/>
        </w:rPr>
        <w:t xml:space="preserve"> Private schools are required to comply with only sections 1-3 of the </w:t>
      </w:r>
      <w:r w:rsidRPr="00190046">
        <w:rPr>
          <w:bCs/>
          <w:i/>
          <w:sz w:val="22"/>
          <w:szCs w:val="22"/>
        </w:rPr>
        <w:t>Ready Schools, Safe Learners</w:t>
      </w:r>
      <w:r w:rsidRPr="00190046">
        <w:rPr>
          <w:iCs/>
          <w:sz w:val="22"/>
          <w:szCs w:val="22"/>
        </w:rPr>
        <w:t xml:space="preserve"> guidance. </w:t>
      </w:r>
    </w:p>
    <w:p w:rsidR="00190046" w:rsidRPr="002F6550" w:rsidRDefault="00190046" w:rsidP="00B40546">
      <w:pPr>
        <w:pStyle w:val="Heading1"/>
      </w:pPr>
      <w:r w:rsidRPr="002F6550">
        <w:t xml:space="preserve">REQUIREMENTS FOR </w:t>
      </w:r>
      <w:r w:rsidRPr="00B40546">
        <w:t>COMPREHENSIVE</w:t>
      </w:r>
      <w:r w:rsidRPr="002F6550">
        <w:t xml:space="preserve"> DISTANCE LEARNING OPERATIONAL BLUEPRINT</w:t>
      </w:r>
    </w:p>
    <w:p w:rsidR="00190046" w:rsidRPr="00190046" w:rsidRDefault="00190046" w:rsidP="00190046">
      <w:pPr>
        <w:rPr>
          <w:bCs/>
          <w:iCs/>
          <w:sz w:val="22"/>
          <w:szCs w:val="22"/>
        </w:rPr>
      </w:pPr>
      <w:r w:rsidRPr="00190046">
        <w:rPr>
          <w:bCs/>
          <w:iCs/>
          <w:sz w:val="22"/>
          <w:szCs w:val="22"/>
        </w:rPr>
        <w:t xml:space="preserve">This section must be completed by any school that is seeking to provide instruction through Comprehensive Distance Learning. For Private Schools, completing this section is optional (not required). </w:t>
      </w:r>
      <w:r w:rsidRPr="00190046">
        <w:rPr>
          <w:iCs/>
          <w:sz w:val="22"/>
          <w:szCs w:val="22"/>
        </w:rPr>
        <w:t>Schools providing On-Site or Hybrid Instructional Models do not need to complete this section.</w:t>
      </w:r>
    </w:p>
    <w:p w:rsidR="00190046" w:rsidRDefault="00190046" w:rsidP="00190046">
      <w:pPr>
        <w:pStyle w:val="ListParagraph"/>
        <w:numPr>
          <w:ilvl w:val="0"/>
          <w:numId w:val="3"/>
        </w:numPr>
        <w:rPr>
          <w:sz w:val="22"/>
          <w:szCs w:val="22"/>
        </w:rPr>
      </w:pPr>
      <w:r w:rsidRPr="00190046">
        <w:rPr>
          <w:sz w:val="22"/>
          <w:szCs w:val="22"/>
        </w:rPr>
        <w:t>Describe why you are selecting Comprehensive Distance Learning as the school’s Instructional Model for the effective dates of this plan.</w:t>
      </w:r>
    </w:p>
    <w:p w:rsidR="00190046" w:rsidRPr="00190046" w:rsidRDefault="00190046" w:rsidP="00190046">
      <w:pPr>
        <w:pStyle w:val="ListParagraph"/>
        <w:rPr>
          <w:sz w:val="22"/>
          <w:szCs w:val="22"/>
        </w:rPr>
      </w:pPr>
      <w:r w:rsidRPr="00190046">
        <w:rPr>
          <w:sz w:val="22"/>
          <w:szCs w:val="22"/>
        </w:rPr>
        <w:t xml:space="preserve">Type your response here (take as much space as you need): </w:t>
      </w:r>
    </w:p>
    <w:p w:rsidR="00190046" w:rsidRDefault="00190046" w:rsidP="00190046">
      <w:pPr>
        <w:pStyle w:val="ListParagraph"/>
        <w:rPr>
          <w:sz w:val="22"/>
          <w:szCs w:val="22"/>
        </w:rPr>
      </w:pPr>
    </w:p>
    <w:p w:rsidR="00190046" w:rsidRDefault="00190046" w:rsidP="00190046">
      <w:pPr>
        <w:pStyle w:val="ListParagraph"/>
        <w:numPr>
          <w:ilvl w:val="0"/>
          <w:numId w:val="3"/>
        </w:numPr>
        <w:rPr>
          <w:sz w:val="22"/>
          <w:szCs w:val="22"/>
        </w:rPr>
      </w:pPr>
      <w:r w:rsidRPr="00190046">
        <w:rPr>
          <w:sz w:val="22"/>
          <w:szCs w:val="22"/>
        </w:rPr>
        <w:t xml:space="preserve">In completing this portion of the Blueprint you are attesting that you have reviewed the </w:t>
      </w:r>
      <w:hyperlink r:id="rId12" w:history="1">
        <w:r w:rsidRPr="00511522">
          <w:rPr>
            <w:rStyle w:val="Hyperlink"/>
            <w:sz w:val="22"/>
            <w:szCs w:val="22"/>
          </w:rPr>
          <w:t>Comprehensive Distance Learning Guidance</w:t>
        </w:r>
      </w:hyperlink>
      <w:r w:rsidRPr="00190046">
        <w:rPr>
          <w:sz w:val="22"/>
          <w:szCs w:val="22"/>
        </w:rPr>
        <w:t>. Please name any requirements you need ODE to review for any possible flexibility or waiver.</w:t>
      </w:r>
    </w:p>
    <w:p w:rsidR="00190046" w:rsidRPr="00190046" w:rsidRDefault="00190046" w:rsidP="00190046">
      <w:pPr>
        <w:pStyle w:val="ListParagraph"/>
        <w:rPr>
          <w:sz w:val="22"/>
          <w:szCs w:val="22"/>
        </w:rPr>
      </w:pPr>
      <w:r w:rsidRPr="00190046">
        <w:rPr>
          <w:sz w:val="22"/>
          <w:szCs w:val="22"/>
        </w:rPr>
        <w:t xml:space="preserve">Type your response here (take as much space as you need): </w:t>
      </w:r>
    </w:p>
    <w:p w:rsidR="00190046" w:rsidRDefault="00190046" w:rsidP="00190046">
      <w:pPr>
        <w:pStyle w:val="ListParagraph"/>
        <w:rPr>
          <w:sz w:val="22"/>
          <w:szCs w:val="22"/>
        </w:rPr>
      </w:pPr>
    </w:p>
    <w:p w:rsidR="00190046" w:rsidRDefault="00190046" w:rsidP="00961922">
      <w:pPr>
        <w:pStyle w:val="ListParagraph"/>
        <w:numPr>
          <w:ilvl w:val="0"/>
          <w:numId w:val="3"/>
        </w:numPr>
        <w:spacing w:after="7440"/>
        <w:rPr>
          <w:sz w:val="22"/>
          <w:szCs w:val="22"/>
        </w:rPr>
      </w:pPr>
      <w:r w:rsidRPr="00190046">
        <w:rPr>
          <w:sz w:val="22"/>
          <w:szCs w:val="22"/>
        </w:rPr>
        <w:t xml:space="preserve">Describe the school’s plan, including the anticipated timeline, for returning to Hybrid Learning or On-Site Learning consistent with the </w:t>
      </w:r>
      <w:r w:rsidRPr="00190046">
        <w:rPr>
          <w:i/>
          <w:sz w:val="22"/>
          <w:szCs w:val="22"/>
        </w:rPr>
        <w:t xml:space="preserve">Ready Schools, Safe Learners </w:t>
      </w:r>
      <w:r w:rsidRPr="00190046">
        <w:rPr>
          <w:sz w:val="22"/>
          <w:szCs w:val="22"/>
        </w:rPr>
        <w:t>guidance.</w:t>
      </w:r>
    </w:p>
    <w:p w:rsidR="00961922" w:rsidRPr="00931D52" w:rsidRDefault="00190046" w:rsidP="00931D52">
      <w:pPr>
        <w:pStyle w:val="ListParagraph"/>
        <w:spacing w:after="7440"/>
        <w:rPr>
          <w:sz w:val="22"/>
          <w:szCs w:val="22"/>
        </w:rPr>
      </w:pPr>
      <w:r w:rsidRPr="00190046">
        <w:rPr>
          <w:sz w:val="22"/>
          <w:szCs w:val="22"/>
        </w:rPr>
        <w:t xml:space="preserve">Type your response here (take as much space as you need): </w:t>
      </w:r>
    </w:p>
    <w:p w:rsidR="00961922" w:rsidRDefault="00961922" w:rsidP="00190046">
      <w:pPr>
        <w:pStyle w:val="ListParagraph"/>
        <w:rPr>
          <w:sz w:val="22"/>
          <w:szCs w:val="22"/>
        </w:rPr>
      </w:pPr>
    </w:p>
    <w:p w:rsidR="00961922" w:rsidRPr="00961922" w:rsidRDefault="00961922" w:rsidP="00961922">
      <w:pPr>
        <w:pStyle w:val="ListParagraph"/>
        <w:ind w:left="0"/>
        <w:rPr>
          <w:iCs/>
          <w:sz w:val="22"/>
          <w:szCs w:val="22"/>
        </w:rPr>
      </w:pPr>
      <w:r w:rsidRPr="00961922">
        <w:rPr>
          <w:iCs/>
          <w:sz w:val="22"/>
          <w:szCs w:val="22"/>
        </w:rPr>
        <w:t>The remainder of this operational blueprint is not applicable to schools operating a Comprehensive Distance Learning Model.</w:t>
      </w:r>
    </w:p>
    <w:p w:rsidR="00604F5A" w:rsidRPr="00604F5A" w:rsidRDefault="00604F5A" w:rsidP="00B40546">
      <w:pPr>
        <w:pStyle w:val="Heading1"/>
      </w:pPr>
      <w:r w:rsidRPr="00604F5A">
        <w:t xml:space="preserve">ESSENTIAL REQUIREMENTS FOR </w:t>
      </w:r>
      <w:r>
        <w:t>HYBRID OR</w:t>
      </w:r>
      <w:r w:rsidRPr="00604F5A">
        <w:t xml:space="preserve"> ON-SITE OPERATIONAL BLUEPRINT</w:t>
      </w:r>
    </w:p>
    <w:p w:rsidR="00604F5A" w:rsidRDefault="00604F5A" w:rsidP="00604F5A">
      <w:pPr>
        <w:pStyle w:val="ListParagraph"/>
        <w:spacing w:after="360"/>
        <w:ind w:left="0"/>
        <w:rPr>
          <w:bCs/>
          <w:iCs/>
          <w:sz w:val="22"/>
          <w:szCs w:val="22"/>
        </w:rPr>
      </w:pPr>
    </w:p>
    <w:p w:rsidR="00604F5A" w:rsidRDefault="00604F5A" w:rsidP="00604F5A">
      <w:pPr>
        <w:pStyle w:val="ListParagraph"/>
        <w:spacing w:after="360"/>
        <w:ind w:left="0"/>
        <w:rPr>
          <w:bCs/>
          <w:iCs/>
          <w:sz w:val="22"/>
          <w:szCs w:val="22"/>
        </w:rPr>
      </w:pPr>
      <w:r w:rsidRPr="00604F5A">
        <w:rPr>
          <w:bCs/>
          <w:iCs/>
          <w:sz w:val="22"/>
          <w:szCs w:val="22"/>
        </w:rPr>
        <w:t>This section must be completed by any school that is providing instruction through On-Site or Hybrid Instructional Models.</w:t>
      </w:r>
    </w:p>
    <w:p w:rsidR="00604F5A" w:rsidRPr="00604F5A" w:rsidRDefault="00604F5A" w:rsidP="00604F5A">
      <w:pPr>
        <w:pStyle w:val="ListParagraph"/>
        <w:spacing w:after="360"/>
        <w:ind w:left="0"/>
        <w:rPr>
          <w:bCs/>
          <w:iCs/>
          <w:sz w:val="22"/>
          <w:szCs w:val="22"/>
        </w:rPr>
      </w:pPr>
    </w:p>
    <w:p w:rsidR="00253794" w:rsidRDefault="00604F5A" w:rsidP="00604F5A">
      <w:pPr>
        <w:pStyle w:val="ListParagraph"/>
        <w:ind w:left="0"/>
        <w:rPr>
          <w:iCs/>
          <w:sz w:val="22"/>
          <w:szCs w:val="22"/>
        </w:rPr>
      </w:pPr>
      <w:r w:rsidRPr="00604F5A">
        <w:rPr>
          <w:iCs/>
          <w:sz w:val="22"/>
          <w:szCs w:val="22"/>
        </w:rPr>
        <w:t xml:space="preserve">Schools providing Comprehensive Distance Learning Instructional Models do not need to complete this section </w:t>
      </w:r>
      <w:r w:rsidRPr="00604F5A">
        <w:rPr>
          <w:iCs/>
          <w:sz w:val="22"/>
          <w:szCs w:val="22"/>
          <w:u w:val="single"/>
        </w:rPr>
        <w:t>unless</w:t>
      </w:r>
      <w:r w:rsidRPr="00604F5A">
        <w:rPr>
          <w:iCs/>
          <w:sz w:val="22"/>
          <w:szCs w:val="22"/>
        </w:rPr>
        <w:t xml:space="preserve"> the school is implementing the </w:t>
      </w:r>
      <w:r w:rsidRPr="00604F5A">
        <w:rPr>
          <w:sz w:val="22"/>
          <w:szCs w:val="22"/>
        </w:rPr>
        <w:t>Limited In-Person Instruction</w:t>
      </w:r>
      <w:r w:rsidRPr="00604F5A">
        <w:rPr>
          <w:iCs/>
          <w:sz w:val="22"/>
          <w:szCs w:val="22"/>
        </w:rPr>
        <w:t xml:space="preserve"> provision under the Comprehensive Distance Learning guidance.</w:t>
      </w:r>
    </w:p>
    <w:p w:rsidR="00854F13" w:rsidRDefault="00854F13" w:rsidP="00604F5A">
      <w:pPr>
        <w:pStyle w:val="ListParagraph"/>
        <w:ind w:left="0"/>
        <w:rPr>
          <w:iCs/>
          <w:sz w:val="22"/>
          <w:szCs w:val="22"/>
        </w:rPr>
      </w:pPr>
    </w:p>
    <w:p w:rsidR="00854F13" w:rsidRDefault="00854F13" w:rsidP="00604F5A">
      <w:pPr>
        <w:pStyle w:val="ListParagraph"/>
        <w:ind w:left="0"/>
        <w:rPr>
          <w:iCs/>
          <w:sz w:val="22"/>
          <w:szCs w:val="22"/>
        </w:rPr>
      </w:pPr>
      <w:r>
        <w:rPr>
          <w:iCs/>
          <w:sz w:val="22"/>
          <w:szCs w:val="22"/>
        </w:rPr>
        <w:t xml:space="preserve">Requirements of each section of the guidance are listed under their corresponding heading in the RSSL document. After each set of </w:t>
      </w:r>
      <w:r w:rsidR="00B40546">
        <w:rPr>
          <w:iCs/>
          <w:sz w:val="22"/>
          <w:szCs w:val="22"/>
        </w:rPr>
        <w:t>requirements,</w:t>
      </w:r>
      <w:r>
        <w:rPr>
          <w:iCs/>
          <w:sz w:val="22"/>
          <w:szCs w:val="22"/>
        </w:rPr>
        <w:t xml:space="preserve"> there is a prompt where you must enter the details of your On-Site or Hybrid plan that corresponds to that section.</w:t>
      </w:r>
    </w:p>
    <w:p w:rsidR="00604F5A" w:rsidRDefault="00604F5A" w:rsidP="00604F5A">
      <w:pPr>
        <w:pStyle w:val="ListParagraph"/>
        <w:ind w:left="0"/>
        <w:rPr>
          <w:iCs/>
          <w:sz w:val="22"/>
          <w:szCs w:val="22"/>
        </w:rPr>
      </w:pPr>
    </w:p>
    <w:p w:rsidR="00583E1D" w:rsidRDefault="00583E1D" w:rsidP="00B40546">
      <w:pPr>
        <w:pStyle w:val="Heading2"/>
      </w:pPr>
      <w:r w:rsidRPr="00583E1D">
        <w:t>Advisory Health Metrics for Returning to In-Person Instruction</w:t>
      </w:r>
      <w:r>
        <w:t xml:space="preserve"> (Section 0 of the RSSL Guidance)</w:t>
      </w:r>
    </w:p>
    <w:p w:rsidR="00583E1D" w:rsidRPr="00583E1D" w:rsidRDefault="00583E1D" w:rsidP="00583E1D">
      <w:pPr>
        <w:pStyle w:val="Heading3"/>
      </w:pPr>
      <w:r>
        <w:t xml:space="preserve">Requirements for </w:t>
      </w:r>
      <w:r w:rsidRPr="00583E1D">
        <w:t>0a. R</w:t>
      </w:r>
      <w:r>
        <w:t>ETURNING TO IN-PERSON INSTRUCTION</w:t>
      </w:r>
    </w:p>
    <w:p w:rsidR="00583E1D" w:rsidRPr="004D46BD" w:rsidRDefault="00583E1D" w:rsidP="00A07806">
      <w:pPr>
        <w:pStyle w:val="ListParagraph"/>
        <w:numPr>
          <w:ilvl w:val="0"/>
          <w:numId w:val="49"/>
        </w:numPr>
        <w:rPr>
          <w:sz w:val="22"/>
          <w:szCs w:val="22"/>
          <w:u w:val="single"/>
        </w:rPr>
      </w:pPr>
      <w:r w:rsidRPr="004D46BD">
        <w:rPr>
          <w:sz w:val="22"/>
          <w:szCs w:val="22"/>
        </w:rPr>
        <w:t>If your school is operating an On-Site or Hybrid Instructional Model, but is located in a county that does not meet the advisory metrics; that is, the county is not in the On-Site (Green) or On-Site and Hybrid (Yellow) column (Section 0b); the school must offer access to on-site testing for symptomatic students and staff identified on campus as well as those with known exposures to individuals with COVID.</w:t>
      </w:r>
      <w:hyperlink r:id="rId13" w:history="1">
        <w:r w:rsidRPr="004D46BD">
          <w:rPr>
            <w:rStyle w:val="Hyperlink"/>
            <w:sz w:val="22"/>
            <w:szCs w:val="22"/>
          </w:rPr>
          <w:t>See guidance from the Oregon Health Authority.</w:t>
        </w:r>
      </w:hyperlink>
    </w:p>
    <w:p w:rsidR="00583E1D" w:rsidRPr="004D46BD" w:rsidRDefault="00583E1D" w:rsidP="00A07806">
      <w:pPr>
        <w:pStyle w:val="ListParagraph"/>
        <w:numPr>
          <w:ilvl w:val="0"/>
          <w:numId w:val="49"/>
        </w:numPr>
        <w:rPr>
          <w:sz w:val="22"/>
          <w:szCs w:val="22"/>
        </w:rPr>
      </w:pPr>
      <w:r w:rsidRPr="004D46BD">
        <w:rPr>
          <w:sz w:val="22"/>
          <w:szCs w:val="22"/>
        </w:rPr>
        <w:t xml:space="preserve">If your school is operating an On-Site or Hybrid Instructional Model, but is located in a county that does not meet the </w:t>
      </w:r>
      <w:r w:rsidRPr="004D46BD">
        <w:rPr>
          <w:i/>
          <w:sz w:val="22"/>
          <w:szCs w:val="22"/>
        </w:rPr>
        <w:t>advisory</w:t>
      </w:r>
      <w:r w:rsidRPr="004D46BD">
        <w:rPr>
          <w:sz w:val="22"/>
          <w:szCs w:val="22"/>
        </w:rPr>
        <w:t xml:space="preserve"> metrics (Section 0b), the school must provide a Comprehensive Distance Learning Instructional Model option for students and families that choose to remain off-site.</w:t>
      </w:r>
      <w:r w:rsidRPr="004D46BD">
        <w:rPr>
          <w:i/>
          <w:sz w:val="22"/>
          <w:szCs w:val="22"/>
        </w:rPr>
        <w:t xml:space="preserve"> For schools and districts that are required to comply with all sections (0-8) and supplements to this guidance, the remote option must comply with the requirements of the Comprehensive Distance Learning Instructional Model</w:t>
      </w:r>
      <w:r w:rsidRPr="004D46BD">
        <w:rPr>
          <w:sz w:val="22"/>
          <w:szCs w:val="22"/>
        </w:rPr>
        <w:t xml:space="preserve">. The school or district may determine the most beneficial way to staff this option, through partnership with other schools or ESDs or with staff who may be at more risk from COVID-19 or through other means. </w:t>
      </w:r>
    </w:p>
    <w:p w:rsidR="00583E1D" w:rsidRPr="004D46BD" w:rsidRDefault="00583E1D" w:rsidP="00A07806">
      <w:pPr>
        <w:pStyle w:val="ListParagraph"/>
        <w:numPr>
          <w:ilvl w:val="0"/>
          <w:numId w:val="49"/>
        </w:numPr>
        <w:rPr>
          <w:sz w:val="22"/>
          <w:szCs w:val="22"/>
        </w:rPr>
      </w:pPr>
      <w:r w:rsidRPr="004D46BD">
        <w:rPr>
          <w:sz w:val="22"/>
          <w:szCs w:val="22"/>
        </w:rPr>
        <w:t xml:space="preserve">If your school is operating an On-Site or Hybrid Instructional Model and is located in a county that meets the </w:t>
      </w:r>
      <w:r w:rsidRPr="004D46BD">
        <w:rPr>
          <w:i/>
          <w:sz w:val="22"/>
          <w:szCs w:val="22"/>
        </w:rPr>
        <w:t>advisory metrics</w:t>
      </w:r>
      <w:r w:rsidRPr="004D46BD">
        <w:rPr>
          <w:sz w:val="22"/>
          <w:szCs w:val="22"/>
        </w:rPr>
        <w:t xml:space="preserve"> (Section 0b), work with families to serve all students, even those in high-risk population(s) whether learning is happening through On-Site, Hybrid (partially On-Site and partially Comprehensive Distance Learning models), or Comprehensive Distance Learning models. </w:t>
      </w:r>
    </w:p>
    <w:p w:rsidR="002E3695" w:rsidRPr="00F22356" w:rsidRDefault="002E3695" w:rsidP="002E3695">
      <w:pPr>
        <w:pStyle w:val="Heading3"/>
      </w:pPr>
      <w:r w:rsidRPr="00F22356">
        <w:t>Plan Details</w:t>
      </w:r>
      <w:r>
        <w:t xml:space="preserve"> for 0a.</w:t>
      </w:r>
    </w:p>
    <w:p w:rsidR="002E3695" w:rsidRDefault="002E3695" w:rsidP="002E3695">
      <w:pPr>
        <w:rPr>
          <w:iCs/>
          <w:sz w:val="22"/>
          <w:szCs w:val="22"/>
        </w:rPr>
      </w:pPr>
      <w:r w:rsidRPr="00F22356">
        <w:rPr>
          <w:sz w:val="22"/>
          <w:szCs w:val="22"/>
        </w:rPr>
        <w:t xml:space="preserve">Please </w:t>
      </w:r>
      <w:r w:rsidR="00C913C8">
        <w:rPr>
          <w:sz w:val="22"/>
          <w:szCs w:val="22"/>
        </w:rPr>
        <w:t>state which of the three scenarios above describes your school and then detail how your plan meets that requirement</w:t>
      </w:r>
      <w:r w:rsidRPr="00F22356">
        <w:rPr>
          <w:iCs/>
          <w:sz w:val="22"/>
          <w:szCs w:val="22"/>
        </w:rPr>
        <w:t>:</w:t>
      </w:r>
    </w:p>
    <w:p w:rsidR="0086474B" w:rsidRPr="004D46BD" w:rsidRDefault="0086474B" w:rsidP="0086474B">
      <w:pPr>
        <w:pStyle w:val="ListParagraph"/>
        <w:numPr>
          <w:ilvl w:val="0"/>
          <w:numId w:val="49"/>
        </w:numPr>
        <w:rPr>
          <w:sz w:val="22"/>
          <w:szCs w:val="22"/>
        </w:rPr>
      </w:pPr>
      <w:r>
        <w:rPr>
          <w:sz w:val="22"/>
          <w:szCs w:val="22"/>
        </w:rPr>
        <w:t>O</w:t>
      </w:r>
      <w:r w:rsidRPr="004D46BD">
        <w:rPr>
          <w:sz w:val="22"/>
          <w:szCs w:val="22"/>
        </w:rPr>
        <w:t xml:space="preserve">ur school is operating an On-Site or Hybrid Instructional Model and is located in a county that meets the </w:t>
      </w:r>
      <w:r w:rsidRPr="004D46BD">
        <w:rPr>
          <w:i/>
          <w:sz w:val="22"/>
          <w:szCs w:val="22"/>
        </w:rPr>
        <w:t>advisory metrics</w:t>
      </w:r>
      <w:r w:rsidRPr="004D46BD">
        <w:rPr>
          <w:sz w:val="22"/>
          <w:szCs w:val="22"/>
        </w:rPr>
        <w:t xml:space="preserve"> (Section 0b), </w:t>
      </w:r>
      <w:r>
        <w:rPr>
          <w:sz w:val="22"/>
          <w:szCs w:val="22"/>
        </w:rPr>
        <w:t xml:space="preserve">and we are </w:t>
      </w:r>
      <w:r w:rsidRPr="004D46BD">
        <w:rPr>
          <w:sz w:val="22"/>
          <w:szCs w:val="22"/>
        </w:rPr>
        <w:t>work</w:t>
      </w:r>
      <w:r>
        <w:rPr>
          <w:sz w:val="22"/>
          <w:szCs w:val="22"/>
        </w:rPr>
        <w:t>ing</w:t>
      </w:r>
      <w:r w:rsidRPr="004D46BD">
        <w:rPr>
          <w:sz w:val="22"/>
          <w:szCs w:val="22"/>
        </w:rPr>
        <w:t xml:space="preserve"> with families to serve all students, even those in high-risk population(s) whether learning is happening through On-Site, Hybrid (partially On-Site and partially Comprehensive Distance Learning models), or Comprehensive Distance Learning models. </w:t>
      </w:r>
    </w:p>
    <w:p w:rsidR="0086474B" w:rsidRDefault="0086474B" w:rsidP="002E3695">
      <w:pPr>
        <w:rPr>
          <w:iCs/>
          <w:sz w:val="22"/>
          <w:szCs w:val="22"/>
        </w:rPr>
      </w:pPr>
    </w:p>
    <w:p w:rsidR="002E3695" w:rsidRPr="00583E1D" w:rsidRDefault="002E3695" w:rsidP="002E3695"/>
    <w:p w:rsidR="00583E1D" w:rsidRPr="00583E1D" w:rsidRDefault="00583E1D" w:rsidP="00583E1D"/>
    <w:p w:rsidR="00604F5A" w:rsidRPr="002F6550" w:rsidRDefault="00604F5A" w:rsidP="00B40546">
      <w:pPr>
        <w:pStyle w:val="Heading2"/>
      </w:pPr>
      <w:r w:rsidRPr="002F6550">
        <w:t>Public Health Protocols (</w:t>
      </w:r>
      <w:r w:rsidRPr="00B40546">
        <w:t>Section</w:t>
      </w:r>
      <w:r w:rsidRPr="002F6550">
        <w:t xml:space="preserve"> 1 of the RSSL Guidance)</w:t>
      </w:r>
    </w:p>
    <w:p w:rsidR="00854F13" w:rsidRPr="00F22356" w:rsidRDefault="00854F13" w:rsidP="00511522">
      <w:pPr>
        <w:pStyle w:val="Heading3"/>
      </w:pPr>
      <w:r w:rsidRPr="00F22356">
        <w:t xml:space="preserve">Requirements for 1a. </w:t>
      </w:r>
      <w:r w:rsidRPr="00511522">
        <w:t>COMMUNICABLE</w:t>
      </w:r>
      <w:r w:rsidRPr="00F22356">
        <w:t xml:space="preserve"> DISEASE MANAGEMENT PLAN FOR COVID-19</w:t>
      </w:r>
    </w:p>
    <w:p w:rsidR="00F22356" w:rsidRPr="00B40546" w:rsidRDefault="00F22356" w:rsidP="00F22356">
      <w:pPr>
        <w:pStyle w:val="ListParagraph"/>
        <w:numPr>
          <w:ilvl w:val="0"/>
          <w:numId w:val="6"/>
        </w:numPr>
        <w:rPr>
          <w:sz w:val="22"/>
          <w:szCs w:val="22"/>
        </w:rPr>
      </w:pPr>
      <w:r w:rsidRPr="00B40546">
        <w:rPr>
          <w:sz w:val="22"/>
          <w:szCs w:val="22"/>
        </w:rPr>
        <w:t xml:space="preserve">Conduct a risk assessment as required by OSHA administrative rule </w:t>
      </w:r>
      <w:hyperlink r:id="rId14">
        <w:r w:rsidRPr="00B40546">
          <w:rPr>
            <w:rStyle w:val="Hyperlink"/>
            <w:sz w:val="22"/>
            <w:szCs w:val="22"/>
          </w:rPr>
          <w:t>OAR 437-001-0744(3)(g)</w:t>
        </w:r>
      </w:hyperlink>
      <w:r w:rsidRPr="00B40546">
        <w:rPr>
          <w:sz w:val="22"/>
          <w:szCs w:val="22"/>
        </w:rPr>
        <w:t xml:space="preserve">. (OSHA has developed a </w:t>
      </w:r>
      <w:hyperlink r:id="rId15">
        <w:r w:rsidRPr="00B40546">
          <w:rPr>
            <w:rStyle w:val="Hyperlink"/>
            <w:sz w:val="22"/>
            <w:szCs w:val="22"/>
          </w:rPr>
          <w:t>risk assessment template</w:t>
        </w:r>
      </w:hyperlink>
      <w:r w:rsidRPr="00B40546">
        <w:rPr>
          <w:sz w:val="22"/>
          <w:szCs w:val="22"/>
        </w:rPr>
        <w:t>)</w:t>
      </w:r>
    </w:p>
    <w:p w:rsidR="00F22356" w:rsidRPr="00B40546" w:rsidRDefault="00F22356" w:rsidP="00F22356">
      <w:pPr>
        <w:pStyle w:val="ListParagraph"/>
        <w:numPr>
          <w:ilvl w:val="0"/>
          <w:numId w:val="6"/>
        </w:numPr>
        <w:rPr>
          <w:sz w:val="22"/>
          <w:szCs w:val="22"/>
        </w:rPr>
      </w:pPr>
      <w:r w:rsidRPr="00B40546">
        <w:rPr>
          <w:sz w:val="22"/>
          <w:szCs w:val="22"/>
        </w:rPr>
        <w:t>Implement measures to limit the spread of COVID-19 within the school setting, including when the school setting is outside a building.</w:t>
      </w:r>
    </w:p>
    <w:p w:rsidR="00F22356" w:rsidRPr="00B40546" w:rsidRDefault="00F22356" w:rsidP="00F22356">
      <w:pPr>
        <w:pStyle w:val="ListParagraph"/>
        <w:numPr>
          <w:ilvl w:val="0"/>
          <w:numId w:val="6"/>
        </w:numPr>
        <w:spacing w:after="0"/>
        <w:rPr>
          <w:color w:val="008000"/>
          <w:sz w:val="22"/>
          <w:szCs w:val="22"/>
        </w:rPr>
      </w:pPr>
      <w:r w:rsidRPr="00B40546">
        <w:rPr>
          <w:sz w:val="22"/>
          <w:szCs w:val="22"/>
        </w:rPr>
        <w:t>Update written Communicable Disease Management Plan to specifically address the prevention of the spread of COVID-19. Examples are located in the</w:t>
      </w:r>
      <w:hyperlink r:id="rId16">
        <w:r w:rsidRPr="00B40546">
          <w:rPr>
            <w:color w:val="0000FF"/>
            <w:sz w:val="22"/>
            <w:szCs w:val="22"/>
            <w:u w:val="single"/>
          </w:rPr>
          <w:t xml:space="preserve"> Oregon School Nurses Association (OSNA) COVID-19 Toolkit</w:t>
        </w:r>
      </w:hyperlink>
      <w:r w:rsidRPr="00B40546">
        <w:rPr>
          <w:color w:val="0000FF"/>
          <w:sz w:val="22"/>
          <w:szCs w:val="22"/>
        </w:rPr>
        <w:t>.</w:t>
      </w:r>
    </w:p>
    <w:p w:rsidR="00F22356" w:rsidRPr="00B40546" w:rsidRDefault="00F22356" w:rsidP="00DD0E50">
      <w:pPr>
        <w:pStyle w:val="ListParagraph"/>
        <w:numPr>
          <w:ilvl w:val="1"/>
          <w:numId w:val="6"/>
        </w:numPr>
        <w:spacing w:after="0"/>
        <w:rPr>
          <w:color w:val="008000"/>
          <w:sz w:val="22"/>
          <w:szCs w:val="22"/>
        </w:rPr>
      </w:pPr>
      <w:r w:rsidRPr="00B40546">
        <w:rPr>
          <w:sz w:val="22"/>
          <w:szCs w:val="22"/>
        </w:rPr>
        <w:t xml:space="preserve">Review OSHA requirements for infection control plan to ensure that all required elements are covered by your communicable disease management plan, including making the plan available to employees at their workplace. Requirements are listed in OSHA administrative rule </w:t>
      </w:r>
      <w:hyperlink r:id="rId17">
        <w:r w:rsidRPr="00B40546">
          <w:rPr>
            <w:color w:val="0000FF"/>
            <w:sz w:val="22"/>
            <w:szCs w:val="22"/>
            <w:u w:val="single"/>
          </w:rPr>
          <w:t>OAR 437-001-0744(3)(h)</w:t>
        </w:r>
      </w:hyperlink>
      <w:r w:rsidRPr="00B40546">
        <w:rPr>
          <w:color w:val="008000"/>
          <w:sz w:val="22"/>
          <w:szCs w:val="22"/>
        </w:rPr>
        <w:t>.</w:t>
      </w:r>
    </w:p>
    <w:p w:rsidR="00F22356" w:rsidRPr="00B40546" w:rsidRDefault="00F22356" w:rsidP="00F22356">
      <w:pPr>
        <w:numPr>
          <w:ilvl w:val="1"/>
          <w:numId w:val="6"/>
        </w:numPr>
        <w:spacing w:after="0"/>
        <w:contextualSpacing/>
        <w:rPr>
          <w:color w:val="0000FF"/>
          <w:sz w:val="22"/>
          <w:szCs w:val="22"/>
        </w:rPr>
      </w:pPr>
      <w:r w:rsidRPr="00B40546">
        <w:rPr>
          <w:sz w:val="22"/>
          <w:szCs w:val="22"/>
        </w:rPr>
        <w:t xml:space="preserve">OSHA has developed a sample </w:t>
      </w:r>
      <w:hyperlink r:id="rId18">
        <w:r w:rsidRPr="00B40546">
          <w:rPr>
            <w:color w:val="0000FF"/>
            <w:sz w:val="22"/>
            <w:szCs w:val="22"/>
            <w:u w:val="single"/>
          </w:rPr>
          <w:t>infection control plan</w:t>
        </w:r>
      </w:hyperlink>
      <w:r w:rsidRPr="00B40546">
        <w:rPr>
          <w:sz w:val="22"/>
          <w:szCs w:val="22"/>
        </w:rPr>
        <w:t xml:space="preserve">.  </w:t>
      </w:r>
    </w:p>
    <w:p w:rsidR="00F22356" w:rsidRPr="00B40546" w:rsidRDefault="00F22356" w:rsidP="00F22356">
      <w:pPr>
        <w:pStyle w:val="ListParagraph"/>
        <w:numPr>
          <w:ilvl w:val="0"/>
          <w:numId w:val="6"/>
        </w:numPr>
        <w:rPr>
          <w:sz w:val="22"/>
          <w:szCs w:val="22"/>
        </w:rPr>
      </w:pPr>
      <w:r w:rsidRPr="00B40546">
        <w:rPr>
          <w:sz w:val="22"/>
          <w:szCs w:val="22"/>
        </w:rPr>
        <w:t xml:space="preserve">Designate a single point-person at each school to establish, implement, support and enforce all RSSL health and safety protocols, including face coverings and physical distancing requirements, consistent with </w:t>
      </w:r>
      <w:r w:rsidRPr="00B40546">
        <w:rPr>
          <w:iCs/>
          <w:color w:val="000000"/>
          <w:sz w:val="22"/>
          <w:szCs w:val="22"/>
        </w:rPr>
        <w:t xml:space="preserve">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 xml:space="preserve"> and other guidance from OHA. This role should be known to all staff in the building with consistent ways for licensed and classified staff to access and voice concerns or needs. </w:t>
      </w:r>
    </w:p>
    <w:p w:rsidR="00F22356" w:rsidRPr="00B40546" w:rsidRDefault="00F22356" w:rsidP="00F22356">
      <w:pPr>
        <w:pStyle w:val="ListParagraph"/>
        <w:numPr>
          <w:ilvl w:val="0"/>
          <w:numId w:val="6"/>
        </w:numPr>
        <w:rPr>
          <w:sz w:val="22"/>
          <w:szCs w:val="22"/>
        </w:rPr>
      </w:pPr>
      <w:r w:rsidRPr="00B40546">
        <w:rPr>
          <w:sz w:val="22"/>
          <w:szCs w:val="22"/>
        </w:rPr>
        <w:t xml:space="preserve">Create a simple process that allows for named and anonymous sharing of concerns that can be reviewed on a daily and weekly basis by the designated RSSL building point-person. Example: Anonymous survey form or suggestion box where at least weekly submissions and resolutions are shared in some format.  </w:t>
      </w:r>
    </w:p>
    <w:p w:rsidR="00F22356" w:rsidRPr="00B40546" w:rsidRDefault="00F22356" w:rsidP="00F22356">
      <w:pPr>
        <w:pStyle w:val="ListParagraph"/>
        <w:numPr>
          <w:ilvl w:val="0"/>
          <w:numId w:val="6"/>
        </w:numPr>
        <w:rPr>
          <w:sz w:val="22"/>
          <w:szCs w:val="22"/>
        </w:rPr>
      </w:pPr>
      <w:r w:rsidRPr="00B40546">
        <w:rPr>
          <w:sz w:val="22"/>
          <w:szCs w:val="22"/>
        </w:rPr>
        <w:t>Include names of the LPHA staff, school nurses, and other medical experts who provided support and resources to the district/school policies and plans. Review relevant local, state, and national evidence to inform plan.</w:t>
      </w:r>
    </w:p>
    <w:p w:rsidR="00F22356" w:rsidRPr="00B40546" w:rsidRDefault="00F22356" w:rsidP="00F22356">
      <w:pPr>
        <w:pStyle w:val="ListParagraph"/>
        <w:numPr>
          <w:ilvl w:val="0"/>
          <w:numId w:val="6"/>
        </w:numPr>
        <w:rPr>
          <w:sz w:val="22"/>
          <w:szCs w:val="22"/>
        </w:rPr>
      </w:pPr>
      <w:r w:rsidRPr="00B40546">
        <w:rPr>
          <w:color w:val="000000"/>
          <w:sz w:val="22"/>
          <w:szCs w:val="22"/>
        </w:rPr>
        <w:t xml:space="preserve">Process and </w:t>
      </w:r>
      <w:r w:rsidRPr="00B40546">
        <w:rPr>
          <w:sz w:val="22"/>
          <w:szCs w:val="22"/>
        </w:rPr>
        <w:t xml:space="preserve">procedures established to </w:t>
      </w:r>
      <w:r w:rsidRPr="00B40546">
        <w:rPr>
          <w:color w:val="000000"/>
          <w:sz w:val="22"/>
          <w:szCs w:val="22"/>
        </w:rPr>
        <w:t xml:space="preserve">train all staff in sections 1 - 3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color w:val="000000"/>
          <w:sz w:val="22"/>
          <w:szCs w:val="22"/>
        </w:rPr>
        <w:t>. Consider conducting the training virtually, or, if in-person, ensure physical distancing is maintained to the maximum extent possible.</w:t>
      </w:r>
    </w:p>
    <w:p w:rsidR="00F22356" w:rsidRPr="00B40546" w:rsidRDefault="00F22356" w:rsidP="00F22356">
      <w:pPr>
        <w:pStyle w:val="ListParagraph"/>
        <w:numPr>
          <w:ilvl w:val="0"/>
          <w:numId w:val="6"/>
        </w:numPr>
        <w:rPr>
          <w:sz w:val="22"/>
          <w:szCs w:val="22"/>
        </w:rPr>
      </w:pPr>
      <w:r w:rsidRPr="00B40546">
        <w:rPr>
          <w:sz w:val="22"/>
          <w:szCs w:val="22"/>
        </w:rPr>
        <w:t>Protocol to notify the local public health authority (</w:t>
      </w:r>
      <w:hyperlink r:id="rId19">
        <w:r w:rsidRPr="00B40546">
          <w:rPr>
            <w:color w:val="0000FF"/>
            <w:sz w:val="22"/>
            <w:szCs w:val="22"/>
            <w:u w:val="single"/>
          </w:rPr>
          <w:t>LPHA Directory by County</w:t>
        </w:r>
      </w:hyperlink>
      <w:r w:rsidRPr="00B40546">
        <w:rPr>
          <w:sz w:val="22"/>
          <w:szCs w:val="22"/>
        </w:rPr>
        <w:t xml:space="preserve">) of any confirmed COVID-19 cases among students or staff. </w:t>
      </w:r>
    </w:p>
    <w:p w:rsidR="00F22356" w:rsidRPr="00B40546" w:rsidRDefault="00F22356" w:rsidP="00F22356">
      <w:pPr>
        <w:pStyle w:val="ListParagraph"/>
        <w:numPr>
          <w:ilvl w:val="0"/>
          <w:numId w:val="6"/>
        </w:numPr>
        <w:rPr>
          <w:sz w:val="22"/>
          <w:szCs w:val="22"/>
        </w:rPr>
      </w:pPr>
      <w:r w:rsidRPr="00B40546">
        <w:rPr>
          <w:sz w:val="22"/>
          <w:szCs w:val="22"/>
        </w:rPr>
        <w:t xml:space="preserve">Plans for systematic disinfection of classrooms, common areas, offices, table surfaces, bathrooms and activity areas. </w:t>
      </w:r>
    </w:p>
    <w:p w:rsidR="00F22356" w:rsidRPr="00B40546" w:rsidRDefault="00F22356" w:rsidP="00F22356">
      <w:pPr>
        <w:pStyle w:val="ListParagraph"/>
        <w:numPr>
          <w:ilvl w:val="0"/>
          <w:numId w:val="6"/>
        </w:numPr>
        <w:rPr>
          <w:sz w:val="22"/>
          <w:szCs w:val="22"/>
        </w:rPr>
      </w:pPr>
      <w:r w:rsidRPr="00B40546">
        <w:rPr>
          <w:sz w:val="22"/>
          <w:szCs w:val="22"/>
        </w:rPr>
        <w:t>Process to report to the LPHA any cluster of any illness among staff or students.</w:t>
      </w:r>
    </w:p>
    <w:p w:rsidR="00F22356" w:rsidRPr="00B40546" w:rsidRDefault="00F22356" w:rsidP="00F22356">
      <w:pPr>
        <w:pStyle w:val="ListParagraph"/>
        <w:numPr>
          <w:ilvl w:val="0"/>
          <w:numId w:val="6"/>
        </w:numPr>
        <w:rPr>
          <w:sz w:val="22"/>
          <w:szCs w:val="22"/>
        </w:rPr>
      </w:pPr>
      <w:r w:rsidRPr="00B40546">
        <w:rPr>
          <w:sz w:val="22"/>
          <w:szCs w:val="22"/>
        </w:rPr>
        <w:t>Protocol to cooperate with the LPHA recommendations.</w:t>
      </w:r>
    </w:p>
    <w:p w:rsidR="00F22356" w:rsidRPr="00B40546" w:rsidRDefault="00F22356" w:rsidP="00F22356">
      <w:pPr>
        <w:pStyle w:val="ListParagraph"/>
        <w:numPr>
          <w:ilvl w:val="0"/>
          <w:numId w:val="6"/>
        </w:numPr>
        <w:rPr>
          <w:sz w:val="22"/>
          <w:szCs w:val="22"/>
        </w:rPr>
      </w:pPr>
      <w:r w:rsidRPr="00B40546">
        <w:rPr>
          <w:sz w:val="22"/>
          <w:szCs w:val="22"/>
        </w:rPr>
        <w:t>Provide all logs and information to the LPHA in a timely manner.</w:t>
      </w:r>
    </w:p>
    <w:p w:rsidR="00F22356" w:rsidRPr="00B40546" w:rsidRDefault="00F22356" w:rsidP="00F22356">
      <w:pPr>
        <w:pStyle w:val="ListParagraph"/>
        <w:numPr>
          <w:ilvl w:val="0"/>
          <w:numId w:val="6"/>
        </w:numPr>
        <w:rPr>
          <w:sz w:val="22"/>
          <w:szCs w:val="22"/>
        </w:rPr>
      </w:pPr>
      <w:r w:rsidRPr="00B40546">
        <w:rPr>
          <w:sz w:val="22"/>
          <w:szCs w:val="22"/>
        </w:rPr>
        <w:t>Protocol for screening students and staff for symptoms (see section 1f</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B40546" w:rsidRDefault="00F22356" w:rsidP="00F22356">
      <w:pPr>
        <w:pStyle w:val="ListParagraph"/>
        <w:numPr>
          <w:ilvl w:val="0"/>
          <w:numId w:val="6"/>
        </w:numPr>
        <w:rPr>
          <w:sz w:val="22"/>
          <w:szCs w:val="22"/>
        </w:rPr>
      </w:pPr>
      <w:r w:rsidRPr="00B40546">
        <w:rPr>
          <w:sz w:val="22"/>
          <w:szCs w:val="22"/>
        </w:rPr>
        <w:t>Protocol to isolate any ill or exposed persons from physical contact with others.</w:t>
      </w:r>
    </w:p>
    <w:p w:rsidR="00F22356" w:rsidRPr="00B40546" w:rsidRDefault="00F22356" w:rsidP="00F22356">
      <w:pPr>
        <w:pStyle w:val="ListParagraph"/>
        <w:numPr>
          <w:ilvl w:val="0"/>
          <w:numId w:val="6"/>
        </w:numPr>
        <w:rPr>
          <w:sz w:val="22"/>
          <w:szCs w:val="22"/>
        </w:rPr>
      </w:pPr>
      <w:r w:rsidRPr="00B40546">
        <w:rPr>
          <w:sz w:val="22"/>
          <w:szCs w:val="22"/>
        </w:rPr>
        <w:t>Protocol for communicating potential COVID-19 cases to the school community and other stakeholders (see section 1e</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B40546" w:rsidRDefault="00F22356" w:rsidP="00F22356">
      <w:pPr>
        <w:pStyle w:val="ListParagraph"/>
        <w:numPr>
          <w:ilvl w:val="0"/>
          <w:numId w:val="6"/>
        </w:numPr>
        <w:rPr>
          <w:color w:val="0000FF"/>
          <w:sz w:val="22"/>
          <w:szCs w:val="22"/>
        </w:rPr>
      </w:pPr>
      <w:r w:rsidRPr="00B40546">
        <w:rPr>
          <w:sz w:val="22"/>
          <w:szCs w:val="22"/>
        </w:rPr>
        <w:t xml:space="preserve">Create a system for maintaining daily logs for each student/cohort for the purposes of contact tracing. This system needs to be made in consultation with a school/district nurse or an LPHA </w:t>
      </w:r>
      <w:r w:rsidRPr="00B40546">
        <w:rPr>
          <w:sz w:val="22"/>
          <w:szCs w:val="22"/>
        </w:rPr>
        <w:lastRenderedPageBreak/>
        <w:t>official. Sample logs are available as a part of the</w:t>
      </w:r>
      <w:hyperlink r:id="rId20">
        <w:r w:rsidRPr="00B40546">
          <w:rPr>
            <w:color w:val="0000FF"/>
            <w:sz w:val="22"/>
            <w:szCs w:val="22"/>
            <w:u w:val="single"/>
          </w:rPr>
          <w:t>Oregon School Nurses Association COVID-19 Toolkit</w:t>
        </w:r>
      </w:hyperlink>
      <w:r w:rsidRPr="00B40546">
        <w:rPr>
          <w:color w:val="0000FF"/>
          <w:sz w:val="22"/>
          <w:szCs w:val="22"/>
        </w:rPr>
        <w:t>.</w:t>
      </w:r>
    </w:p>
    <w:p w:rsidR="00F22356" w:rsidRPr="00B40546" w:rsidRDefault="00F22356" w:rsidP="00F22356">
      <w:pPr>
        <w:numPr>
          <w:ilvl w:val="1"/>
          <w:numId w:val="6"/>
        </w:numPr>
        <w:spacing w:after="0"/>
        <w:contextualSpacing/>
        <w:rPr>
          <w:sz w:val="22"/>
          <w:szCs w:val="22"/>
        </w:rPr>
      </w:pPr>
      <w:r w:rsidRPr="00B40546">
        <w:rPr>
          <w:sz w:val="22"/>
          <w:szCs w:val="22"/>
        </w:rPr>
        <w:t>If a student(s) is part of a stable cohort(a group of students that are consistently in contact with each other or in multiple cohort groups) that conform to the requirements of cohorting (see section 1d</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 xml:space="preserve">), the daily log may be maintained for the cohort. </w:t>
      </w:r>
    </w:p>
    <w:p w:rsidR="00F22356" w:rsidRPr="00B40546" w:rsidRDefault="00F22356" w:rsidP="00F22356">
      <w:pPr>
        <w:numPr>
          <w:ilvl w:val="1"/>
          <w:numId w:val="6"/>
        </w:numPr>
        <w:spacing w:after="0"/>
        <w:contextualSpacing/>
        <w:rPr>
          <w:sz w:val="22"/>
          <w:szCs w:val="22"/>
        </w:rPr>
      </w:pPr>
      <w:r w:rsidRPr="00B40546">
        <w:rPr>
          <w:sz w:val="22"/>
          <w:szCs w:val="22"/>
        </w:rPr>
        <w:t>If a student(s) is not part of a stable cohort, then an individual student log must be maintained.</w:t>
      </w:r>
    </w:p>
    <w:p w:rsidR="00F22356" w:rsidRPr="00B40546" w:rsidRDefault="00F22356" w:rsidP="00F22356">
      <w:pPr>
        <w:pStyle w:val="ListParagraph"/>
        <w:numPr>
          <w:ilvl w:val="0"/>
          <w:numId w:val="6"/>
        </w:numPr>
        <w:rPr>
          <w:sz w:val="22"/>
          <w:szCs w:val="22"/>
        </w:rPr>
      </w:pPr>
      <w:r w:rsidRPr="00B40546">
        <w:rPr>
          <w:sz w:val="22"/>
          <w:szCs w:val="22"/>
        </w:rPr>
        <w:t>Required components of individual daily student/cohort logs include:</w:t>
      </w:r>
    </w:p>
    <w:p w:rsidR="00F22356" w:rsidRPr="00B40546" w:rsidRDefault="00F22356" w:rsidP="00DD0E50">
      <w:pPr>
        <w:pStyle w:val="ListParagraph"/>
        <w:numPr>
          <w:ilvl w:val="1"/>
          <w:numId w:val="6"/>
        </w:numPr>
        <w:spacing w:after="0"/>
        <w:rPr>
          <w:sz w:val="22"/>
          <w:szCs w:val="22"/>
        </w:rPr>
      </w:pPr>
      <w:r w:rsidRPr="00B40546">
        <w:rPr>
          <w:sz w:val="22"/>
          <w:szCs w:val="22"/>
        </w:rPr>
        <w:t>Child’s name</w:t>
      </w:r>
    </w:p>
    <w:p w:rsidR="00F22356" w:rsidRPr="00B40546" w:rsidRDefault="00F22356" w:rsidP="00DD0E50">
      <w:pPr>
        <w:pStyle w:val="ListParagraph"/>
        <w:numPr>
          <w:ilvl w:val="1"/>
          <w:numId w:val="6"/>
        </w:numPr>
        <w:spacing w:after="0"/>
        <w:rPr>
          <w:sz w:val="22"/>
          <w:szCs w:val="22"/>
        </w:rPr>
      </w:pPr>
      <w:r w:rsidRPr="00B40546">
        <w:rPr>
          <w:sz w:val="22"/>
          <w:szCs w:val="22"/>
        </w:rPr>
        <w:t>Drop off/pick up time</w:t>
      </w:r>
    </w:p>
    <w:p w:rsidR="00F22356" w:rsidRPr="00B40546" w:rsidRDefault="00F22356" w:rsidP="00F22356">
      <w:pPr>
        <w:numPr>
          <w:ilvl w:val="1"/>
          <w:numId w:val="6"/>
        </w:numPr>
        <w:spacing w:after="0"/>
        <w:contextualSpacing/>
        <w:rPr>
          <w:sz w:val="22"/>
          <w:szCs w:val="22"/>
        </w:rPr>
      </w:pPr>
      <w:r w:rsidRPr="00B40546">
        <w:rPr>
          <w:sz w:val="22"/>
          <w:szCs w:val="22"/>
        </w:rPr>
        <w:t>Parent/guardian name and emergency contact information</w:t>
      </w:r>
    </w:p>
    <w:p w:rsidR="00F22356" w:rsidRPr="00B40546" w:rsidRDefault="00F22356" w:rsidP="00F22356">
      <w:pPr>
        <w:numPr>
          <w:ilvl w:val="1"/>
          <w:numId w:val="6"/>
        </w:numPr>
        <w:spacing w:after="0"/>
        <w:contextualSpacing/>
        <w:rPr>
          <w:sz w:val="22"/>
          <w:szCs w:val="22"/>
        </w:rPr>
      </w:pPr>
      <w:r w:rsidRPr="00B40546">
        <w:rPr>
          <w:sz w:val="22"/>
          <w:szCs w:val="22"/>
        </w:rPr>
        <w:t>All staff (including itinerant staff, district staff, substitutes, and guest teachers) names and phone numbers who interact with a stable cohort or individual student</w:t>
      </w:r>
    </w:p>
    <w:p w:rsidR="00F22356" w:rsidRPr="00B40546" w:rsidRDefault="00F22356" w:rsidP="00F22356">
      <w:pPr>
        <w:pStyle w:val="ListParagraph"/>
        <w:numPr>
          <w:ilvl w:val="0"/>
          <w:numId w:val="6"/>
        </w:numPr>
        <w:spacing w:after="0"/>
        <w:rPr>
          <w:sz w:val="22"/>
          <w:szCs w:val="22"/>
        </w:rPr>
      </w:pPr>
      <w:r w:rsidRPr="00B40546">
        <w:rPr>
          <w:sz w:val="22"/>
          <w:szCs w:val="22"/>
        </w:rPr>
        <w:t>Protocol to record/keep daily logs to be used for contact tracing for a minimum of four weeks to assist the LPHA as needed.</w:t>
      </w:r>
    </w:p>
    <w:p w:rsidR="00F22356" w:rsidRPr="00B40546" w:rsidRDefault="00F22356" w:rsidP="00DD0E50">
      <w:pPr>
        <w:pStyle w:val="ListParagraph"/>
        <w:numPr>
          <w:ilvl w:val="1"/>
          <w:numId w:val="6"/>
        </w:numPr>
        <w:spacing w:after="0"/>
        <w:rPr>
          <w:sz w:val="22"/>
          <w:szCs w:val="22"/>
        </w:rPr>
      </w:pPr>
      <w:r w:rsidRPr="00B40546">
        <w:rPr>
          <w:sz w:val="22"/>
          <w:szCs w:val="22"/>
        </w:rPr>
        <w:t xml:space="preserve">See supplemental guidance on LPHA/school partnering on </w:t>
      </w:r>
      <w:hyperlink r:id="rId21" w:history="1">
        <w:r w:rsidRPr="00B40546">
          <w:rPr>
            <w:rStyle w:val="Hyperlink"/>
            <w:sz w:val="22"/>
            <w:szCs w:val="22"/>
          </w:rPr>
          <w:t>contact tracing</w:t>
        </w:r>
      </w:hyperlink>
      <w:r w:rsidRPr="00B40546">
        <w:rPr>
          <w:sz w:val="22"/>
          <w:szCs w:val="22"/>
        </w:rPr>
        <w:t>.</w:t>
      </w:r>
    </w:p>
    <w:p w:rsidR="00F22356" w:rsidRPr="00B40546" w:rsidRDefault="00F22356" w:rsidP="00F22356">
      <w:pPr>
        <w:numPr>
          <w:ilvl w:val="1"/>
          <w:numId w:val="6"/>
        </w:numPr>
        <w:spacing w:after="0"/>
        <w:contextualSpacing/>
        <w:rPr>
          <w:color w:val="0000FF"/>
          <w:sz w:val="22"/>
          <w:szCs w:val="22"/>
        </w:rPr>
      </w:pPr>
      <w:r w:rsidRPr="00B40546">
        <w:rPr>
          <w:sz w:val="22"/>
          <w:szCs w:val="22"/>
        </w:rPr>
        <w:t xml:space="preserve">Refer to </w:t>
      </w:r>
      <w:hyperlink r:id="rId22">
        <w:r w:rsidRPr="00B40546">
          <w:rPr>
            <w:color w:val="0000FF"/>
            <w:sz w:val="22"/>
            <w:szCs w:val="22"/>
            <w:u w:val="single"/>
          </w:rPr>
          <w:t>OHA Policy on Sharing COVID-19 Information</w:t>
        </w:r>
      </w:hyperlink>
    </w:p>
    <w:p w:rsidR="00F22356" w:rsidRPr="00B40546" w:rsidRDefault="00F22356" w:rsidP="00F22356">
      <w:pPr>
        <w:pStyle w:val="ListParagraph"/>
        <w:numPr>
          <w:ilvl w:val="0"/>
          <w:numId w:val="6"/>
        </w:numPr>
        <w:rPr>
          <w:sz w:val="22"/>
          <w:szCs w:val="22"/>
        </w:rPr>
      </w:pPr>
      <w:r w:rsidRPr="00B40546">
        <w:rPr>
          <w:sz w:val="22"/>
          <w:szCs w:val="22"/>
        </w:rPr>
        <w:t>Process to ensure that all itinerant and all district staff (maintenance, administrative, delivery, nutrition, and any other staff ) who move between buildings keep a log or calendar with a running four-week history of their time in each school building and who they were in contact with at each site.</w:t>
      </w:r>
    </w:p>
    <w:p w:rsidR="00F22356" w:rsidRPr="00B40546" w:rsidRDefault="00F22356" w:rsidP="00F22356">
      <w:pPr>
        <w:pStyle w:val="ListParagraph"/>
        <w:numPr>
          <w:ilvl w:val="0"/>
          <w:numId w:val="6"/>
        </w:numPr>
        <w:rPr>
          <w:sz w:val="22"/>
          <w:szCs w:val="22"/>
        </w:rPr>
      </w:pPr>
      <w:r w:rsidRPr="00B40546">
        <w:rPr>
          <w:sz w:val="22"/>
          <w:szCs w:val="22"/>
        </w:rPr>
        <w:t>Process to ensure that the school reports to and consults with the LPHA regarding cleaning and possible classroom or program closure if anyone who has entered school is diagnosed with COVID-19.</w:t>
      </w:r>
    </w:p>
    <w:p w:rsidR="00F22356" w:rsidRPr="00B40546" w:rsidRDefault="00F22356" w:rsidP="00F22356">
      <w:pPr>
        <w:pStyle w:val="ListParagraph"/>
        <w:numPr>
          <w:ilvl w:val="0"/>
          <w:numId w:val="6"/>
        </w:numPr>
        <w:rPr>
          <w:sz w:val="22"/>
          <w:szCs w:val="22"/>
        </w:rPr>
      </w:pPr>
      <w:r w:rsidRPr="00B40546">
        <w:rPr>
          <w:sz w:val="22"/>
          <w:szCs w:val="22"/>
        </w:rPr>
        <w:t xml:space="preserve">Designate a staff member and process to ensure that the school provides updated information regarding current instructional models and student counts and reports these data in </w:t>
      </w:r>
      <w:hyperlink r:id="rId23">
        <w:r w:rsidRPr="00B40546">
          <w:rPr>
            <w:color w:val="0000FF"/>
            <w:sz w:val="22"/>
            <w:szCs w:val="22"/>
            <w:u w:val="single"/>
          </w:rPr>
          <w:t>ODE’s COVID-19 Weekly School Status</w:t>
        </w:r>
      </w:hyperlink>
      <w:r w:rsidRPr="00B40546">
        <w:rPr>
          <w:sz w:val="22"/>
          <w:szCs w:val="22"/>
        </w:rPr>
        <w:t>system.</w:t>
      </w:r>
    </w:p>
    <w:p w:rsidR="00F22356" w:rsidRPr="00B40546" w:rsidRDefault="00F22356" w:rsidP="00F22356">
      <w:pPr>
        <w:pStyle w:val="ListParagraph"/>
        <w:numPr>
          <w:ilvl w:val="0"/>
          <w:numId w:val="6"/>
        </w:numPr>
        <w:rPr>
          <w:sz w:val="22"/>
          <w:szCs w:val="22"/>
        </w:rPr>
      </w:pPr>
      <w:r w:rsidRPr="00B40546">
        <w:rPr>
          <w:sz w:val="22"/>
          <w:szCs w:val="22"/>
        </w:rPr>
        <w:t>Protocol to respond to potential outbreaks (see section 3</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F22356" w:rsidRDefault="00F22356" w:rsidP="00511522">
      <w:pPr>
        <w:pStyle w:val="Heading3"/>
      </w:pPr>
      <w:r w:rsidRPr="00F22356">
        <w:t>Plan Details</w:t>
      </w:r>
      <w:r w:rsidR="006A0ECB">
        <w:t xml:space="preserve"> for 1a.</w:t>
      </w:r>
    </w:p>
    <w:p w:rsidR="00F22356" w:rsidRDefault="00F22356" w:rsidP="00F22356">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538"/>
        <w:gridCol w:w="7822"/>
      </w:tblGrid>
      <w:tr w:rsidR="0086474B" w:rsidRP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396F"/>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Arial" w:eastAsia="Times New Roman" w:hAnsi="Arial" w:cs="Arial"/>
                <w:b/>
                <w:bCs/>
                <w:color w:val="FFFFFF"/>
              </w:rPr>
              <w:t>STAGES AND TIMELINES</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Planning Team</w:t>
            </w:r>
          </w:p>
          <w:p w:rsidR="0086474B" w:rsidRPr="0086474B" w:rsidRDefault="0086474B" w:rsidP="0086474B">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Pastor: Fr. Cary, Principal: Lillie Stevens, Admin: Chris Meadows, Teacher: Morgan Klupenger, Staff: Tami McIntyre, SAC Chair: Jason Vaillancourt</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Timeline for Planning and Roll-out of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Beginning the planning phase in June 2020 with revision in August 2020.  We will share the initial plan with details with the faculty/staff in June knowing that it could change in August.  Sharing with the Parish Council the same information that is being shared with parents.  We will share a more generic version with all the parents in June and a more detailed plan in August.  </w:t>
            </w:r>
          </w:p>
        </w:tc>
      </w:tr>
    </w:tbl>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2513"/>
        <w:gridCol w:w="6847"/>
      </w:tblGrid>
      <w:tr w:rsidR="0086474B" w:rsidRP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396F"/>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b/>
                <w:bCs/>
                <w:color w:val="FFFFFF"/>
              </w:rPr>
              <w:t>FINANCIAL CONSIDERATIONS</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Impact of Change in Enrollment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We have already lost 11 students and are predicting that we will lose more.  </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Staffing Considerations/Changes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We had to eliminate some staffing positions in order to meet the budget with a smaller number of students.  Additionally, we added to the youngest age group in order to have enough teachers to meet the needs of the daycare guidelines for COVID-19.</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Building Protocol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Expenses include: New set of desks, plastic sneeze guards for students, Cleaning products and systems, hand sanitizer, thermometers, monitor for the health room, trash cans for lunch, </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Federal Funding Plan (i.e. Title IV, ESSER, PPP)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We are using title funds to purchase more chromebooks so that they do not need to be shared among the students, we used title funds to purchase iPads for another class set, and using the PPP loan to pay for staff and faculty salaries after lost revenue to families that withdrew and families that couldn’t pay at the end of the 2019-2020 school year due to lost jobs and revenue from COVID-19 related closures</w:t>
            </w:r>
          </w:p>
        </w:tc>
      </w:tr>
    </w:tbl>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3869"/>
        <w:gridCol w:w="5491"/>
      </w:tblGrid>
      <w:tr w:rsidR="0086474B" w:rsidRP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396F"/>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Arial" w:eastAsia="Times New Roman" w:hAnsi="Arial" w:cs="Arial"/>
                <w:b/>
                <w:bCs/>
                <w:color w:val="FFFFFF"/>
              </w:rPr>
              <w:t>COMMUNICATION PLAN</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How will your school keep shareholders abreast of the plans for re-opening and beyond?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We will use both written pdf’s sent via email and text message in addition to live zoom sessions with families in August with the final details.</w:t>
            </w:r>
          </w:p>
        </w:tc>
      </w:tr>
    </w:tbl>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715"/>
        <w:gridCol w:w="7645"/>
      </w:tblGrid>
      <w:tr w:rsidR="0086474B" w:rsidRP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396F"/>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Arial" w:eastAsia="Times New Roman" w:hAnsi="Arial" w:cs="Arial"/>
                <w:b/>
                <w:bCs/>
                <w:color w:val="FFFFFF"/>
              </w:rPr>
              <w:t>PROTOCOLS</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Cleaning and Hygiene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Classrooms will be cleaned at the end of each day when only used by one cohort.  Classrooms that are shared by multiple cohorts will be cleaned between each use.  All fabric and extraneous furniture will be removed from classrooms by August 1st.  </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Social Distancing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Layout of the classrooms is an essential part of returning back to school.  Desks need to be 6 feet apart.  This may mean that teachers need to remove any additional tables and/or their large personal desk to accommodate the student desks. No more than 2 people can be working in the work room at a time- both need to be wearing face masks/face coverings.</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Screening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Faculty and staff are responsible for taking their temperature on campus before 7:30am and/or before they begin work if their start time is later than 7:30am.  When students arrive at school, each student has to have their temperature taken before they enter the building in designated areas.  If they have a temperature of 100.4 or higher, they will be asked to go to a secluded room, then their parents will have to pick them up and contact a physician.  If the medical professional determines that they do not have COVID-19, they may return to school once they are fever free for 72 hours.  If the student is diagnosed with COVID-19, they may return when the meet the following: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-At least 3 days (72 hours) have passed since recovery (no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fever without the use of fever-reducing medications); and</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lastRenderedPageBreak/>
              <w:tab/>
            </w:r>
            <w:r w:rsidRPr="0086474B">
              <w:rPr>
                <w:rFonts w:ascii="Times New Roman" w:eastAsia="Times New Roman" w:hAnsi="Times New Roman" w:cs="Times New Roman"/>
                <w:color w:val="000000"/>
                <w:sz w:val="20"/>
                <w:szCs w:val="20"/>
              </w:rPr>
              <w:t>-Respiratory symptoms have improved; and</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-Local county Department of Health releases the student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to return to school safely.</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-If a student exhibits symptoms that could be COVID-19 related and does not get evaluated by a medical professional or tested for COVID-19, administration is to work under the premise that the student has contracted COVID-19 and may not return to school until the three criteria above are met.  </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lastRenderedPageBreak/>
              <w:t>Personal Protective Equipment (PPE)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Face Masks/Face Coverings are required for staff and faculty in all common areas and anytime they are within 6 feet of another person.</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Face Masks/Face Coverings are required for all children 5 years and older at all times</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 Protocols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will be at their own desk space throughout most of the day and Spanish, Music, and Library will be held in the classroom</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should remain with their cohort, If a student needs to leave the classroom, they should wear a facemask/face covering.</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-Each desk will have a plastic shield that is adhered to the top of the desk and will need to be cleaned daily</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will need to have their own supplies, no shared supplies.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-All routines will need to be prudent about maintaining 6 feet and/or using facemasks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u w:val="single"/>
              </w:rPr>
              <w:t>Clear routines will need to be established for:</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-Putting away supplies, backpacks, etc. as students enter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the classroom</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-Having students get a book or similar item from their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cubby or locker</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-Washing hands and using hand sanitizer throughout the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day</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Staff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Face Masks/Face Coverings are required for all staff and faculty in all common areas and anytime you are within 6 feet of another person.  Use of Refrigerator, Microwaves, Coffee Makers, and the water cooler is at your own risk and you must use a bleach wipe before and after use.  No eating in the faculty room.  Faculty will have an “eating lounge” set up in the Cafeteria where people can sit 6 feet apart or they can eat in their own classrooms.</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Visitors and Deliveries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-No visitors will be allowed in the building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-If a student leaves for an appointment during the day, they will not be permitted to return to school for the remainder of the day.</w:t>
            </w:r>
            <w:r w:rsidRPr="0086474B">
              <w:rPr>
                <w:rFonts w:ascii="Times New Roman" w:eastAsia="Times New Roman" w:hAnsi="Times New Roman" w:cs="Times New Roman"/>
                <w:color w:val="9900FF"/>
                <w:sz w:val="20"/>
                <w:szCs w:val="20"/>
              </w:rPr>
              <w:t xml:space="preserve"> </w:t>
            </w:r>
            <w:r w:rsidRPr="0086474B">
              <w:rPr>
                <w:rFonts w:ascii="Times New Roman" w:eastAsia="Times New Roman" w:hAnsi="Times New Roman" w:cs="Times New Roman"/>
                <w:color w:val="000000"/>
                <w:sz w:val="20"/>
                <w:szCs w:val="20"/>
              </w:rPr>
              <w:t>If a student has an appointment in the morning that prevents them from getting to school on time, they will not be allowed to enter the school building late and will need to miss the entire school day.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-Parents cannot drop off anything for students- forgotten lunches, books, tablets, etc.</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will not be changing for PE this year. If students bring PE shoes, they will need to be changed into them before leaving the classroom.</w:t>
            </w:r>
          </w:p>
          <w:p w:rsidR="0086474B" w:rsidRPr="0086474B" w:rsidRDefault="0086474B" w:rsidP="0086474B">
            <w:pPr>
              <w:spacing w:after="0"/>
              <w:rPr>
                <w:rFonts w:ascii="Times New Roman" w:eastAsia="Times New Roman" w:hAnsi="Times New Roman" w:cs="Times New Roman"/>
              </w:rPr>
            </w:pPr>
          </w:p>
        </w:tc>
      </w:tr>
    </w:tbl>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405"/>
        <w:gridCol w:w="7955"/>
      </w:tblGrid>
      <w:tr w:rsidR="0086474B" w:rsidRP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396F"/>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Arial" w:eastAsia="Times New Roman" w:hAnsi="Arial" w:cs="Arial"/>
                <w:b/>
                <w:bCs/>
                <w:color w:val="FFFFFF"/>
              </w:rPr>
              <w:t>PREVENTATIVE TRAINING</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Arial" w:eastAsia="Times New Roman" w:hAnsi="Arial" w:cs="Arial"/>
                <w:b/>
                <w:bCs/>
                <w:color w:val="000000"/>
                <w:sz w:val="20"/>
                <w:szCs w:val="20"/>
              </w:rPr>
              <w:t>100% in Building or Hybrid Model to reflect Social Distancing Requirements set by Governor and Phasing</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Staff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Initial training completed on Wed, June 17th.  Second training in mid-August, and in-depth training in person on Tuesday, September 1st. </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lastRenderedPageBreak/>
              <w:t>Student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will be trained in all their classroom routines and building routines within September.  Student Council will also be involved in this training.  </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Parent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Parents will have required live zoom meetings that they need to attend in late August that will go over the details for morning drop-off, afternoon pick-up, and general new guidelines.</w:t>
            </w:r>
          </w:p>
        </w:tc>
      </w:tr>
    </w:tbl>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2426"/>
        <w:gridCol w:w="6934"/>
      </w:tblGrid>
      <w:tr w:rsidR="0086474B" w:rsidRP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396F"/>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Arial" w:eastAsia="Times New Roman" w:hAnsi="Arial" w:cs="Arial"/>
                <w:b/>
                <w:bCs/>
                <w:color w:val="FFFFFF"/>
              </w:rPr>
              <w:t>SCHOOL SCHEDULE AND ROUTINES</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Morning Drop-off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-When students arrive at school, each student has to have their temperature taken before they enter the building in designated areas. (Students in PreSchool and TK will have their own regulations from the state about this.)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-If they have a temperature of 100.4 or higher, they will be asked to go to a secluded room, then their parents will have to pick them up and contact a physician.  If the medical professional determines that they do not have COVID-19, they may return to school once they are fever free for 72 hours.  If the student is diagnosed with COVID-19, they may return when the meet the following: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-At least 3 days (72 hours) have passed since recovery (no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fever without the use of fever-reducing medications); and</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-Respiratory symptoms have improved; and</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-Local county Department of Health releases the student to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return to school safely.</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-If a student exhibits symptoms that could be COVID-19 related and does not get evaluated by a medical professional or tested for COVID-19, administration is to work under the premise that the student has contracted COVID-19 and may not return to school until the three criteria above are met.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in grades TK-K-3-4 will enter through the kindergarten door.  Students in grades 1-2-5 will enter through the main door.  Students in grades 6-7-8 will enter through the gym door.  Students in PreSchool will enter through their own door.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-We will have a staggered entry time, allowing TK and K to begin lining up and entering the building at 7:55am and 3rd and 4th grades to begin lining up and entering at 8:05am.  Students in grades 1st and 2nd will begin lining up at 7:55am and grade 5 at 8:05am.  Students in grades 6-7-8 can begin lining up at 8:00am.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who are late will be permitted into the building up to 8:20am.  However, after 8:20am, the doors will be closed to entries. Students will not be admitted into the school building after last check in at 8:20.  </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After-School Pick-up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-Classes will stay within their cohort, and in a line that is socially distant.  Students will be encouraged to wear face masks.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-Each classroom teacher will lead their whole class to designated areas outside. The teacher will stay with students until all students are picked up.</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-Classes will line up using the parking spot lines near the east field as a guide and their line will extend into the field.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-There will only be one line of cars vs. 2 lines.  When the families are pulling in, please shout out the last names that you see in the cars to help speed the process along.</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-Families cannot park to pick up their children (hopefully, this will minimize the desire to stand and congregate together on campus).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checking out to the library will stay with their class during pick-up, then the classroom teacher will take students to Mrs. McIntyre at front step and she will use the ipad to check them out.</w:t>
            </w:r>
          </w:p>
          <w:p w:rsidR="0086474B" w:rsidRPr="0086474B" w:rsidRDefault="0086474B" w:rsidP="0086474B">
            <w:pPr>
              <w:spacing w:after="0"/>
              <w:rPr>
                <w:rFonts w:ascii="Times New Roman" w:eastAsia="Times New Roman" w:hAnsi="Times New Roman" w:cs="Times New Roman"/>
              </w:rPr>
            </w:pP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lastRenderedPageBreak/>
              <w:t>Food Service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-Lunch for the students will be in the classroom.  They need to wipe the surface down before and after they eat with a Clorox wipe.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-Jewell will be providing a cold lunch option for families to purchase. Those lunches will be brought to the classroom before lunch time begins.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without a lunch will be provided with an emergency lunch.</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will not be allowed to use the microwaves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-All classroom teachers will remain in the classroom with their students during lunch time.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-The teacher will walk around the classroom with a trash can (a bigger one will be provided) collecting the lunch trash.  Then the teacher will place the trash can into the hallway after lunch to be emptied.</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-Lunches cannot be stored in one large container in your classroom, so establish where students will be storing their lunch boxes, keeping in mind the routines for students getting up and out of their desks.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-There will be NO Student Store for the MS students.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-We will not be selling milk.</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Extended Care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-There will be no morning care.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-After care will be held in the school cafeteria</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-VHFLC will still be providing the after care and has their own plan to meet statewide requirements with cohorts for daycare.</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Recess/Playground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-Morning Recess and lunch recess will be the same.  There will be three designated areas where each class or cohort will be able to play: East Field/Basketball hoops/Blacktop, Newer Fenced Field, and the Gym.</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-Teachers/Assistants will take students to designated recess play area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-The general playground equipment as well as the play structure will not be allowed to be used by any grade level</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-Classes/Cohorts will rotate through these areas on a weekly basis.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-For example: 3rd on the east field, 4th on the new field, 5th in the gym for one week, then the next week they move to a new location</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-Each class will have their own set of playground equipment- for example 2 rubber balls and a basketball labeled 5th grade. Each class will be responsible for bringing equipment to and from recess.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-Rainy Day recess will be in the classroom unless your class was assigned to the gym.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-MS Break will be in their classrooms and if they want to eat a snack, they must be seated at their desks, and if they want to be within 6 feet of one another they need to wear a facemask/face covering</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-To get to recess, TK-2 will use the Kindergarten door, 3-5 will use the main door, and 6-8 will use the Alumni Hallway door- with the exception of the class heading to the gym</w:t>
            </w:r>
          </w:p>
        </w:tc>
      </w:tr>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Assembly/Announcements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We will be using school wide zoom meetings with the SMARTBoards in each of the classrooms for assemblies and prayer services.  We will be using the PA system for school-wide or individual classroom announcements.</w:t>
            </w:r>
          </w:p>
        </w:tc>
      </w:tr>
    </w:tbl>
    <w:p w:rsidR="00B01D20" w:rsidRPr="00F22356" w:rsidRDefault="0086474B" w:rsidP="00F22356">
      <w:pPr>
        <w:rPr>
          <w:iCs/>
          <w:sz w:val="22"/>
          <w:szCs w:val="22"/>
        </w:rPr>
      </w:pPr>
      <w:r w:rsidRPr="0086474B">
        <w:rPr>
          <w:rFonts w:ascii="Times New Roman" w:eastAsia="Times New Roman" w:hAnsi="Times New Roman" w:cs="Times New Roman"/>
        </w:rPr>
        <w:br/>
      </w:r>
    </w:p>
    <w:p w:rsidR="007E412E" w:rsidRPr="002F6550" w:rsidRDefault="007E412E" w:rsidP="00511522">
      <w:pPr>
        <w:pStyle w:val="Heading3"/>
      </w:pPr>
      <w:r w:rsidRPr="002F6550">
        <w:t>Requirements for 1b. HIGH-RISK POPULATIONS</w:t>
      </w:r>
    </w:p>
    <w:p w:rsidR="002F6550" w:rsidRPr="00511522" w:rsidRDefault="002F6550" w:rsidP="002F6550">
      <w:pPr>
        <w:pStyle w:val="ListParagraph"/>
        <w:numPr>
          <w:ilvl w:val="0"/>
          <w:numId w:val="8"/>
        </w:numPr>
        <w:pBdr>
          <w:top w:val="nil"/>
          <w:left w:val="nil"/>
          <w:bottom w:val="nil"/>
          <w:right w:val="nil"/>
          <w:between w:val="nil"/>
        </w:pBdr>
        <w:rPr>
          <w:sz w:val="22"/>
          <w:szCs w:val="22"/>
          <w:highlight w:val="white"/>
        </w:rPr>
      </w:pPr>
      <w:r w:rsidRPr="00511522">
        <w:rPr>
          <w:sz w:val="22"/>
          <w:szCs w:val="22"/>
          <w:highlight w:val="white"/>
        </w:rPr>
        <w:t xml:space="preserve">Serve students in high-risk population(s) whether learning is happening through On-Site </w:t>
      </w:r>
      <w:r w:rsidRPr="00511522">
        <w:rPr>
          <w:i/>
          <w:sz w:val="22"/>
          <w:szCs w:val="22"/>
          <w:highlight w:val="white"/>
        </w:rPr>
        <w:t>(including outside)</w:t>
      </w:r>
      <w:r w:rsidRPr="00511522">
        <w:rPr>
          <w:sz w:val="22"/>
          <w:szCs w:val="22"/>
          <w:highlight w:val="white"/>
        </w:rPr>
        <w:t xml:space="preserve">, Hybrid (partially On-Site and partially Comprehensive Distance Learning models), or Comprehensive Distance Learning models. </w:t>
      </w:r>
    </w:p>
    <w:p w:rsidR="002F6550" w:rsidRPr="00B86533" w:rsidRDefault="002F6550" w:rsidP="00511522">
      <w:pPr>
        <w:pStyle w:val="Heading4"/>
      </w:pPr>
      <w:r w:rsidRPr="00B86533">
        <w:lastRenderedPageBreak/>
        <w:t>Medically Fragile, Complex and Nursing-Dependent Student Requirements</w:t>
      </w:r>
    </w:p>
    <w:p w:rsidR="00B86533" w:rsidRPr="00511522" w:rsidRDefault="002F6550" w:rsidP="00B86533">
      <w:pPr>
        <w:pStyle w:val="ListParagraph"/>
        <w:numPr>
          <w:ilvl w:val="0"/>
          <w:numId w:val="8"/>
        </w:numPr>
        <w:spacing w:after="0"/>
        <w:rPr>
          <w:sz w:val="22"/>
          <w:szCs w:val="22"/>
        </w:rPr>
      </w:pPr>
      <w:r w:rsidRPr="00511522">
        <w:rPr>
          <w:sz w:val="22"/>
          <w:szCs w:val="22"/>
        </w:rPr>
        <w:t>All districts must account for students who have health conditions that require additional nursing services. Oregon law (</w:t>
      </w:r>
      <w:hyperlink r:id="rId24">
        <w:r w:rsidRPr="00511522">
          <w:rPr>
            <w:rStyle w:val="Hyperlink"/>
            <w:sz w:val="22"/>
            <w:szCs w:val="22"/>
          </w:rPr>
          <w:t>ORS 336.201</w:t>
        </w:r>
      </w:hyperlink>
      <w:r w:rsidRPr="00511522">
        <w:rPr>
          <w:sz w:val="22"/>
          <w:szCs w:val="22"/>
        </w:rPr>
        <w:t xml:space="preserve">) defines three levels of severity related to required nursing services: </w:t>
      </w:r>
    </w:p>
    <w:p w:rsidR="002F6550" w:rsidRPr="00511522" w:rsidRDefault="002F6550" w:rsidP="00DD0E50">
      <w:pPr>
        <w:pStyle w:val="ListParagraph"/>
        <w:numPr>
          <w:ilvl w:val="1"/>
          <w:numId w:val="8"/>
        </w:numPr>
        <w:spacing w:after="0"/>
        <w:rPr>
          <w:sz w:val="22"/>
          <w:szCs w:val="22"/>
        </w:rPr>
      </w:pPr>
      <w:r w:rsidRPr="00511522">
        <w:rPr>
          <w:sz w:val="22"/>
          <w:szCs w:val="22"/>
        </w:rPr>
        <w:t>Medically Complex: Are students who may have an unstable health condition and who may require daily professional nursing services.</w:t>
      </w:r>
    </w:p>
    <w:p w:rsidR="002F6550" w:rsidRPr="00511522" w:rsidRDefault="002F6550" w:rsidP="00B86533">
      <w:pPr>
        <w:numPr>
          <w:ilvl w:val="1"/>
          <w:numId w:val="8"/>
        </w:numPr>
        <w:spacing w:after="0"/>
        <w:rPr>
          <w:sz w:val="22"/>
          <w:szCs w:val="22"/>
        </w:rPr>
      </w:pPr>
      <w:r w:rsidRPr="00511522">
        <w:rPr>
          <w:sz w:val="22"/>
          <w:szCs w:val="22"/>
        </w:rPr>
        <w:t>Medically Fragile: Are students who may have a life-threatening health condition and who may require immediate professional nursing services.</w:t>
      </w:r>
    </w:p>
    <w:p w:rsidR="002F6550" w:rsidRPr="00511522" w:rsidRDefault="002F6550" w:rsidP="00B86533">
      <w:pPr>
        <w:numPr>
          <w:ilvl w:val="1"/>
          <w:numId w:val="8"/>
        </w:numPr>
        <w:spacing w:after="0"/>
        <w:rPr>
          <w:sz w:val="22"/>
          <w:szCs w:val="22"/>
        </w:rPr>
      </w:pPr>
      <w:r w:rsidRPr="00511522">
        <w:rPr>
          <w:sz w:val="22"/>
          <w:szCs w:val="22"/>
        </w:rPr>
        <w:t>Nursing-Dependent: Are students who have an unstable or life-threatening health condition and who require daily, direct, and continuous professional nursing services.</w:t>
      </w:r>
    </w:p>
    <w:p w:rsidR="002F6550" w:rsidRPr="00511522" w:rsidRDefault="002F6550" w:rsidP="00B86533">
      <w:pPr>
        <w:pStyle w:val="ListParagraph"/>
        <w:numPr>
          <w:ilvl w:val="0"/>
          <w:numId w:val="8"/>
        </w:numPr>
        <w:rPr>
          <w:sz w:val="22"/>
          <w:szCs w:val="22"/>
        </w:rPr>
      </w:pPr>
      <w:r w:rsidRPr="00511522">
        <w:rPr>
          <w:sz w:val="22"/>
          <w:szCs w:val="22"/>
        </w:rPr>
        <w:t xml:space="preserve">Review </w:t>
      </w:r>
      <w:hyperlink r:id="rId25" w:history="1">
        <w:r w:rsidRPr="00511522">
          <w:rPr>
            <w:rStyle w:val="Hyperlink"/>
            <w:sz w:val="22"/>
            <w:szCs w:val="22"/>
          </w:rPr>
          <w:t>Supplemental Guidance on Community and Health Responsibilities Regarding FAPE in Relation to IDEA During CDL and Hybrid</w:t>
        </w:r>
      </w:hyperlink>
      <w:r w:rsidRPr="00511522">
        <w:rPr>
          <w:sz w:val="22"/>
          <w:szCs w:val="22"/>
        </w:rPr>
        <w:t>.</w:t>
      </w:r>
    </w:p>
    <w:p w:rsidR="00B86533" w:rsidRPr="00511522" w:rsidRDefault="002F6550" w:rsidP="00B86533">
      <w:pPr>
        <w:pStyle w:val="ListParagraph"/>
        <w:numPr>
          <w:ilvl w:val="0"/>
          <w:numId w:val="8"/>
        </w:numPr>
        <w:pBdr>
          <w:top w:val="nil"/>
          <w:left w:val="nil"/>
          <w:bottom w:val="nil"/>
          <w:right w:val="nil"/>
          <w:between w:val="nil"/>
        </w:pBdr>
        <w:spacing w:after="0"/>
        <w:rPr>
          <w:sz w:val="22"/>
          <w:szCs w:val="22"/>
        </w:rPr>
      </w:pPr>
      <w:r w:rsidRPr="00511522">
        <w:rPr>
          <w:sz w:val="22"/>
          <w:szCs w:val="22"/>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rsidR="002F6550" w:rsidRPr="00511522" w:rsidRDefault="002F6550" w:rsidP="00DD0E50">
      <w:pPr>
        <w:pStyle w:val="ListParagraph"/>
        <w:numPr>
          <w:ilvl w:val="1"/>
          <w:numId w:val="8"/>
        </w:numPr>
        <w:pBdr>
          <w:top w:val="nil"/>
          <w:left w:val="nil"/>
          <w:bottom w:val="nil"/>
          <w:right w:val="nil"/>
          <w:between w:val="nil"/>
        </w:pBdr>
        <w:spacing w:after="0"/>
        <w:rPr>
          <w:sz w:val="22"/>
          <w:szCs w:val="22"/>
        </w:rPr>
      </w:pPr>
      <w:r w:rsidRPr="00511522">
        <w:rPr>
          <w:sz w:val="22"/>
          <w:szCs w:val="22"/>
        </w:rPr>
        <w:t xml:space="preserve">Communicate with parents and health care providers to determine return to school status and current needs of the student. </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 xml:space="preserve">Coordinate and update other health services the student may be receiving in addition to nursing services. This may include speech language pathology, occupational therapy, physical therapy, as well as behavioral and mental health services.  </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Modify Health Management Plans, Care Plans, IEPs, or 504 or other student-level medical plans, as indicated, to address current health care considerations.</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 xml:space="preserve">The RN practicing in the school setting should be supported to remain up to date on current guidelines and access professional support such as evidence-based resources from the </w:t>
      </w:r>
      <w:hyperlink r:id="rId26">
        <w:r w:rsidRPr="00511522">
          <w:rPr>
            <w:rStyle w:val="Hyperlink"/>
            <w:sz w:val="22"/>
            <w:szCs w:val="22"/>
          </w:rPr>
          <w:t>Oregon School Nurses Association</w:t>
        </w:r>
      </w:hyperlink>
      <w:r w:rsidRPr="00511522">
        <w:rPr>
          <w:sz w:val="22"/>
          <w:szCs w:val="22"/>
        </w:rPr>
        <w:t xml:space="preserve">. </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Service provision should consider health and safety as well as legal standards.</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 xml:space="preserve">Appropriate medical-grade personal protective equipment (PPE) should be made available to </w:t>
      </w:r>
      <w:hyperlink r:id="rId27">
        <w:r w:rsidRPr="00511522">
          <w:rPr>
            <w:rStyle w:val="Hyperlink"/>
            <w:sz w:val="22"/>
            <w:szCs w:val="22"/>
          </w:rPr>
          <w:t>nurses and other health providers</w:t>
        </w:r>
      </w:hyperlink>
      <w:r w:rsidRPr="00511522">
        <w:rPr>
          <w:sz w:val="22"/>
          <w:szCs w:val="22"/>
        </w:rPr>
        <w:t xml:space="preserve">. </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Work with an interdisciplinary team to meet requirements of ADA and FAPE.</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 xml:space="preserve">High-risk individuals may meet criteria for exclusion during a local health crisis. </w:t>
      </w:r>
    </w:p>
    <w:p w:rsidR="002F6550" w:rsidRPr="00511522" w:rsidRDefault="002F6550" w:rsidP="00B86533">
      <w:pPr>
        <w:numPr>
          <w:ilvl w:val="1"/>
          <w:numId w:val="8"/>
        </w:numPr>
        <w:pBdr>
          <w:top w:val="nil"/>
          <w:left w:val="nil"/>
          <w:bottom w:val="nil"/>
          <w:right w:val="nil"/>
          <w:between w:val="nil"/>
        </w:pBdr>
        <w:spacing w:after="0"/>
        <w:rPr>
          <w:sz w:val="22"/>
          <w:szCs w:val="22"/>
        </w:rPr>
      </w:pPr>
      <w:r w:rsidRPr="00511522">
        <w:rPr>
          <w:sz w:val="22"/>
          <w:szCs w:val="22"/>
        </w:rPr>
        <w:t xml:space="preserve">Refer to updated state and national guidance and resources such as: </w:t>
      </w:r>
    </w:p>
    <w:p w:rsidR="002F6550" w:rsidRPr="00511522" w:rsidRDefault="002F6550" w:rsidP="00B86533">
      <w:pPr>
        <w:numPr>
          <w:ilvl w:val="2"/>
          <w:numId w:val="8"/>
        </w:numPr>
        <w:pBdr>
          <w:top w:val="nil"/>
          <w:left w:val="nil"/>
          <w:bottom w:val="nil"/>
          <w:right w:val="nil"/>
          <w:between w:val="nil"/>
        </w:pBdr>
        <w:spacing w:after="0"/>
        <w:rPr>
          <w:sz w:val="22"/>
          <w:szCs w:val="22"/>
        </w:rPr>
      </w:pPr>
      <w:r w:rsidRPr="00511522">
        <w:rPr>
          <w:sz w:val="22"/>
          <w:szCs w:val="22"/>
        </w:rPr>
        <w:t>U.S. Department of Education Supplemental Fact Sheet: Addressing the Risk of COVID-19 in Preschool, Elementary and Secondary Schools While Serving Children with Disabilities from March 21, 2020.</w:t>
      </w:r>
    </w:p>
    <w:p w:rsidR="002F6550" w:rsidRPr="00511522" w:rsidRDefault="002F6550" w:rsidP="00B86533">
      <w:pPr>
        <w:numPr>
          <w:ilvl w:val="2"/>
          <w:numId w:val="8"/>
        </w:numPr>
        <w:pBdr>
          <w:top w:val="nil"/>
          <w:left w:val="nil"/>
          <w:bottom w:val="nil"/>
          <w:right w:val="nil"/>
          <w:between w:val="nil"/>
        </w:pBdr>
        <w:spacing w:after="0"/>
        <w:rPr>
          <w:sz w:val="22"/>
          <w:szCs w:val="22"/>
        </w:rPr>
      </w:pPr>
      <w:r w:rsidRPr="00511522">
        <w:rPr>
          <w:sz w:val="22"/>
          <w:szCs w:val="22"/>
        </w:rPr>
        <w:t xml:space="preserve">ODE guidance updates for Special Education. Example from March 11, 2020. </w:t>
      </w:r>
    </w:p>
    <w:p w:rsidR="002F6550" w:rsidRPr="00511522" w:rsidRDefault="002F6550" w:rsidP="00B86533">
      <w:pPr>
        <w:numPr>
          <w:ilvl w:val="2"/>
          <w:numId w:val="8"/>
        </w:numPr>
        <w:pBdr>
          <w:top w:val="nil"/>
          <w:left w:val="nil"/>
          <w:bottom w:val="nil"/>
          <w:right w:val="nil"/>
          <w:between w:val="nil"/>
        </w:pBdr>
        <w:spacing w:after="0"/>
        <w:rPr>
          <w:sz w:val="22"/>
          <w:szCs w:val="22"/>
        </w:rPr>
      </w:pPr>
      <w:r w:rsidRPr="00511522">
        <w:rPr>
          <w:sz w:val="22"/>
          <w:szCs w:val="22"/>
        </w:rPr>
        <w:t xml:space="preserve">OAR 581-015-2000 Special Education, requires districts to provide ‘school health services and school nurse services’ as part of the ‘related services’ in order ‘to assist a child with a disability to benefit from special education.’ </w:t>
      </w:r>
    </w:p>
    <w:p w:rsidR="002F6550" w:rsidRPr="00511522" w:rsidRDefault="002F6550" w:rsidP="00B86533">
      <w:pPr>
        <w:numPr>
          <w:ilvl w:val="2"/>
          <w:numId w:val="8"/>
        </w:numPr>
        <w:pBdr>
          <w:top w:val="nil"/>
          <w:left w:val="nil"/>
          <w:bottom w:val="nil"/>
          <w:right w:val="nil"/>
          <w:between w:val="nil"/>
        </w:pBdr>
        <w:spacing w:after="0"/>
        <w:rPr>
          <w:sz w:val="22"/>
          <w:szCs w:val="22"/>
        </w:rPr>
      </w:pPr>
      <w:r w:rsidRPr="00511522">
        <w:rPr>
          <w:sz w:val="22"/>
          <w:szCs w:val="22"/>
        </w:rPr>
        <w:t>OAR 333-019-0010 Public Health: Investigation and Control of Diseases: General Powers and Responsibilities, outlines authority and responsibilities for school exclusion.</w:t>
      </w:r>
    </w:p>
    <w:p w:rsidR="006A0ECB" w:rsidRPr="00F22356" w:rsidRDefault="006A0ECB" w:rsidP="00511522">
      <w:pPr>
        <w:pStyle w:val="Heading3"/>
      </w:pPr>
      <w:r w:rsidRPr="00F22356">
        <w:t>Plan Details</w:t>
      </w:r>
      <w:r>
        <w:t xml:space="preserve"> for 1b.</w:t>
      </w:r>
    </w:p>
    <w:p w:rsidR="006A0ECB" w:rsidRDefault="006A0ECB" w:rsidP="006A0EC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86474B" w:rsidRDefault="0086474B" w:rsidP="0086474B"/>
    <w:tbl>
      <w:tblPr>
        <w:tblW w:w="0" w:type="auto"/>
        <w:tblCellMar>
          <w:top w:w="15" w:type="dxa"/>
          <w:left w:w="15" w:type="dxa"/>
          <w:bottom w:w="15" w:type="dxa"/>
          <w:right w:w="15" w:type="dxa"/>
        </w:tblCellMar>
        <w:tblLook w:val="04A0"/>
      </w:tblPr>
      <w:tblGrid>
        <w:gridCol w:w="2290"/>
        <w:gridCol w:w="7270"/>
      </w:tblGrid>
      <w:tr w:rsid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13526"/>
            <w:tcMar>
              <w:top w:w="100" w:type="dxa"/>
              <w:left w:w="100" w:type="dxa"/>
              <w:bottom w:w="100" w:type="dxa"/>
              <w:right w:w="100" w:type="dxa"/>
            </w:tcMar>
            <w:hideMark/>
          </w:tcPr>
          <w:p w:rsidR="0086474B" w:rsidRDefault="0086474B">
            <w:pPr>
              <w:pStyle w:val="NormalWeb"/>
              <w:spacing w:before="0" w:beforeAutospacing="0" w:after="0" w:afterAutospacing="0"/>
              <w:jc w:val="center"/>
            </w:pPr>
            <w:r>
              <w:rPr>
                <w:b/>
                <w:bCs/>
                <w:color w:val="FFFFFF"/>
              </w:rPr>
              <w:lastRenderedPageBreak/>
              <w:t>CURRICULUM AND INSTRUCTION</w:t>
            </w:r>
          </w:p>
        </w:tc>
      </w:tr>
      <w:tr w:rsid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 xml:space="preserve">Attach completed </w:t>
            </w:r>
            <w:hyperlink r:id="rId28" w:history="1">
              <w:r>
                <w:rPr>
                  <w:rStyle w:val="Hyperlink"/>
                  <w:color w:val="1155CC"/>
                  <w:sz w:val="20"/>
                  <w:szCs w:val="20"/>
                </w:rPr>
                <w:t>Reflections on Distance Learning Worksheet</w:t>
              </w:r>
            </w:hyperlink>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Plan for Teacher Curriculum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-Teachers will be working during the in-service week before the beginning of the school year</w:t>
            </w:r>
          </w:p>
          <w:p w:rsidR="0086474B" w:rsidRDefault="0086474B">
            <w:pPr>
              <w:pStyle w:val="NormalWeb"/>
              <w:spacing w:before="0" w:beforeAutospacing="0" w:after="0" w:afterAutospacing="0" w:line="0" w:lineRule="atLeast"/>
            </w:pPr>
            <w:r>
              <w:rPr>
                <w:color w:val="000000"/>
                <w:sz w:val="20"/>
                <w:szCs w:val="20"/>
              </w:rPr>
              <w:t>-Teachers are working in PLCs within the Principal Region</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Beginning of Year Assessment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-Teachers are going to work individually with students in grades PreSchool-3rd.  They are planning one-on-one meetings and virtual meetings to assess their reading and math skills</w:t>
            </w:r>
          </w:p>
          <w:p w:rsidR="0086474B" w:rsidRDefault="0086474B">
            <w:pPr>
              <w:pStyle w:val="NormalWeb"/>
              <w:spacing w:before="0" w:beforeAutospacing="0" w:after="0" w:afterAutospacing="0" w:line="0" w:lineRule="atLeast"/>
            </w:pPr>
            <w:r>
              <w:rPr>
                <w:color w:val="000000"/>
                <w:sz w:val="20"/>
                <w:szCs w:val="20"/>
              </w:rPr>
              <w:t>-In grades 4-8 teachers are giving out pre-assessments that are baseline assessments  in a digital format</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Grading Expectations and/or Policies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-Grading policies are the same as they are during the regular school year with a few exceptions:</w:t>
            </w:r>
          </w:p>
          <w:p w:rsidR="0086474B" w:rsidRDefault="0086474B">
            <w:pPr>
              <w:pStyle w:val="NormalWeb"/>
              <w:spacing w:before="0" w:beforeAutospacing="0" w:after="0" w:afterAutospacing="0" w:line="0" w:lineRule="atLeast"/>
            </w:pPr>
            <w:r>
              <w:rPr>
                <w:color w:val="000000"/>
                <w:sz w:val="20"/>
                <w:szCs w:val="20"/>
              </w:rPr>
              <w:t>     -Specialist classes Music, Spanish, and Health in grades K-5 will be graded on a pass/no pass scale with teachers giving comments on exceeding, meeting, or improving for a passing grade</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Asynchronous and Synchronous Teaching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-Teachers are expected to have 1-2 synchronous virtual meetings with students per day in every grade level.  </w:t>
            </w:r>
          </w:p>
          <w:p w:rsidR="0086474B" w:rsidRDefault="0086474B">
            <w:pPr>
              <w:pStyle w:val="NormalWeb"/>
              <w:spacing w:before="0" w:beforeAutospacing="0" w:after="0" w:afterAutospacing="0"/>
            </w:pPr>
            <w:r>
              <w:rPr>
                <w:color w:val="000000"/>
                <w:sz w:val="20"/>
                <w:szCs w:val="20"/>
              </w:rPr>
              <w:t>-Grades K-3 teachers are planning on one large group meeting 4 times a week for calendar, morning meeting, etc.  Then they are having small group meetings for their reading groups and math work</w:t>
            </w:r>
          </w:p>
          <w:p w:rsidR="0086474B" w:rsidRDefault="0086474B">
            <w:pPr>
              <w:pStyle w:val="NormalWeb"/>
              <w:spacing w:before="0" w:beforeAutospacing="0" w:after="0" w:afterAutospacing="0"/>
            </w:pPr>
            <w:r>
              <w:rPr>
                <w:color w:val="000000"/>
                <w:sz w:val="20"/>
                <w:szCs w:val="20"/>
              </w:rPr>
              <w:t>-Grades 4-5 teachers are meeting 4 times a week as a whole group for religion class and homeroom or a core subject area.  Then meeting in small groups for more specific work with reading and math</w:t>
            </w:r>
          </w:p>
          <w:p w:rsidR="0086474B" w:rsidRDefault="0086474B">
            <w:pPr>
              <w:pStyle w:val="NormalWeb"/>
              <w:spacing w:before="0" w:beforeAutospacing="0" w:after="0" w:afterAutospacing="0"/>
            </w:pPr>
            <w:r>
              <w:rPr>
                <w:color w:val="000000"/>
                <w:sz w:val="20"/>
                <w:szCs w:val="20"/>
              </w:rPr>
              <w:t>-Grades 6-8 students are seeing at least 2 teachers per day, so possibly math and science or Math and ELA.  Teachers are also meeting weekly with their homeroom for a religion class</w:t>
            </w:r>
          </w:p>
          <w:p w:rsidR="0086474B" w:rsidRDefault="0086474B">
            <w:pPr>
              <w:pStyle w:val="NormalWeb"/>
              <w:spacing w:before="0" w:beforeAutospacing="0" w:after="0" w:afterAutospacing="0" w:line="0" w:lineRule="atLeast"/>
            </w:pPr>
            <w:r>
              <w:rPr>
                <w:color w:val="000000"/>
                <w:sz w:val="20"/>
                <w:szCs w:val="20"/>
              </w:rPr>
              <w:t>-We are following the guidelines in the Distance Learning Handbook for total time, both asynchronous and synchronous, learning time. K-2 is 2.5 hours, 3-5 is 4.25 hours and 6-8 is 4.75 hours per day. </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Plan to Mitigate Learning Loss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pPr>
            <w:r>
              <w:rPr>
                <w:color w:val="000000"/>
                <w:sz w:val="20"/>
                <w:szCs w:val="20"/>
              </w:rPr>
              <w:t>Our number one plan to mitigate learning loss is communication!  We plan on checking in with families and students as frequently as possible and to utilize our Learning Specialist as soon as their is a student that is falling behind for any reason.  We will then come up with a different solution- for example if a student is not completing work, we may have an instructional assistant have a zoom meeting with the students once a day where they help them go through their assignments and complete them.</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Systems of Support for Diverse Learners and/or English Language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Our system of support is to work in partnership between the family, homeroom teacher, and the Learning Specialist.  </w:t>
            </w:r>
          </w:p>
          <w:p w:rsidR="0086474B" w:rsidRDefault="0086474B">
            <w:pPr>
              <w:pStyle w:val="NormalWeb"/>
              <w:spacing w:before="0" w:beforeAutospacing="0" w:after="0" w:afterAutospacing="0" w:line="0" w:lineRule="atLeast"/>
            </w:pPr>
            <w:r>
              <w:rPr>
                <w:color w:val="000000"/>
                <w:sz w:val="20"/>
                <w:szCs w:val="20"/>
              </w:rPr>
              <w:t>Our LS has been putting together specific Distance Learning Individualized Student Plans so that teachers can take the best approach when working with these students. </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Plan for Students Unable to Attend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If we are on campus full time and there are students unable to attend, then our plan is:</w:t>
            </w:r>
          </w:p>
          <w:p w:rsidR="0086474B" w:rsidRDefault="0086474B">
            <w:pPr>
              <w:pStyle w:val="NormalWeb"/>
              <w:spacing w:before="0" w:beforeAutospacing="0" w:after="0" w:afterAutospacing="0"/>
            </w:pPr>
            <w:r>
              <w:rPr>
                <w:color w:val="000000"/>
                <w:sz w:val="20"/>
                <w:szCs w:val="20"/>
              </w:rPr>
              <w:t>K-5: Students will zoom in first thing in the morning to join the morning meeting and hear the plans about the entire school day from the homeroom teacher.  Then during 1-2 prep periods a week the homeroom teacher will zoom with the students at home to check in.  Students will join the class in completing their assignments on a digital platform SeeSaw(TK-3) and Google Classroom(4-5)</w:t>
            </w:r>
          </w:p>
          <w:p w:rsidR="0086474B" w:rsidRDefault="0086474B">
            <w:pPr>
              <w:pStyle w:val="NormalWeb"/>
              <w:spacing w:before="0" w:beforeAutospacing="0" w:after="0" w:afterAutospacing="0" w:line="0" w:lineRule="atLeast"/>
            </w:pPr>
            <w:r>
              <w:rPr>
                <w:color w:val="000000"/>
                <w:sz w:val="20"/>
                <w:szCs w:val="20"/>
              </w:rPr>
              <w:lastRenderedPageBreak/>
              <w:t>6-8: Students will zoom into the beginning of all of their classes to hear the mini lesson from the teacher and then complete their work via Google Classroom.  The homeroom teacher will zoom individually with the student during one prep period a week and other teachers will zoom with that student if they are falling behind in their class.  </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lastRenderedPageBreak/>
              <w:t>Professional Development Plan for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Professional Development is planned with a focus on Flipped Classrooms, Digital Learning, Focus Standards, and how to help students from a social-emotional perspective.  </w:t>
            </w:r>
          </w:p>
          <w:p w:rsidR="0086474B" w:rsidRDefault="0086474B">
            <w:pPr>
              <w:pStyle w:val="NormalWeb"/>
              <w:spacing w:before="0" w:beforeAutospacing="0" w:after="0" w:afterAutospacing="0"/>
            </w:pPr>
            <w:r>
              <w:rPr>
                <w:color w:val="000000"/>
                <w:sz w:val="20"/>
                <w:szCs w:val="20"/>
              </w:rPr>
              <w:t>Teachers are using links to resources and small groups to discuss the Focus Standards in addition to discussing with grade level teachers at other school sites.  </w:t>
            </w:r>
          </w:p>
          <w:p w:rsidR="0086474B" w:rsidRDefault="0086474B">
            <w:pPr>
              <w:pStyle w:val="NormalWeb"/>
              <w:spacing w:before="0" w:beforeAutospacing="0" w:after="0" w:afterAutospacing="0" w:line="0" w:lineRule="atLeast"/>
            </w:pPr>
            <w:r>
              <w:rPr>
                <w:color w:val="000000"/>
                <w:sz w:val="20"/>
                <w:szCs w:val="20"/>
              </w:rPr>
              <w:t>During the teacher week before school starts we are hosting Marti Diaz from NW Catholic Counseling Center where she will provide support for teachers in addition to helping us learn how to provide support for parents and students.  And she will continue to work with us throughout the school year.</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Plan for Specialists Classes (i.e. Art, Music, Language,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Students will be within their own classrooms for Spanish, Music, and Library classes.  </w:t>
            </w:r>
          </w:p>
          <w:p w:rsidR="0086474B" w:rsidRDefault="0086474B">
            <w:pPr>
              <w:pStyle w:val="NormalWeb"/>
              <w:spacing w:before="0" w:beforeAutospacing="0" w:after="0" w:afterAutospacing="0" w:line="0" w:lineRule="atLeast"/>
            </w:pPr>
            <w:r>
              <w:rPr>
                <w:color w:val="000000"/>
                <w:sz w:val="20"/>
                <w:szCs w:val="20"/>
              </w:rPr>
              <w:t>If classes are remote, then the teachers are making their classes pass/fail and will be meeting with each grade-level once a week.   </w:t>
            </w:r>
          </w:p>
        </w:tc>
      </w:tr>
    </w:tbl>
    <w:p w:rsidR="0086474B" w:rsidRDefault="0086474B" w:rsidP="0086474B"/>
    <w:tbl>
      <w:tblPr>
        <w:tblW w:w="0" w:type="auto"/>
        <w:tblCellMar>
          <w:top w:w="15" w:type="dxa"/>
          <w:left w:w="15" w:type="dxa"/>
          <w:bottom w:w="15" w:type="dxa"/>
          <w:right w:w="15" w:type="dxa"/>
        </w:tblCellMar>
        <w:tblLook w:val="04A0"/>
      </w:tblPr>
      <w:tblGrid>
        <w:gridCol w:w="1960"/>
        <w:gridCol w:w="7600"/>
      </w:tblGrid>
      <w:tr w:rsidR="0086474B" w:rsidTr="0086474B">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13526"/>
            <w:tcMar>
              <w:top w:w="100" w:type="dxa"/>
              <w:left w:w="100" w:type="dxa"/>
              <w:bottom w:w="100" w:type="dxa"/>
              <w:right w:w="100" w:type="dxa"/>
            </w:tcMar>
            <w:hideMark/>
          </w:tcPr>
          <w:p w:rsidR="0086474B" w:rsidRDefault="0086474B">
            <w:pPr>
              <w:pStyle w:val="NormalWeb"/>
              <w:spacing w:before="0" w:beforeAutospacing="0" w:after="0" w:afterAutospacing="0"/>
              <w:jc w:val="center"/>
            </w:pPr>
            <w:r>
              <w:rPr>
                <w:b/>
                <w:bCs/>
                <w:color w:val="FFFFFF"/>
              </w:rPr>
              <w:t>MENTAL HEALTH AND SOCIAL EMOTIONAL LEARNING</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Plan to Support SEL at the Start of the 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Faculty and Staff training with Marti Diaz-Domm from the Northwest Catholic Counseling Center.  She will be leading us in the Levantar Program.  We have also planned the first day with the faculty as a faith formation day where we will have prayer buddies to lean on throughout the school year.  </w:t>
            </w:r>
          </w:p>
          <w:p w:rsidR="0086474B" w:rsidRDefault="0086474B">
            <w:pPr>
              <w:pStyle w:val="NormalWeb"/>
              <w:spacing w:before="0" w:beforeAutospacing="0" w:after="0" w:afterAutospacing="0"/>
            </w:pPr>
            <w:r>
              <w:rPr>
                <w:color w:val="000000"/>
                <w:sz w:val="20"/>
                <w:szCs w:val="20"/>
              </w:rPr>
              <w:t>Working with the students, our goal is to get them to be comfortable.  So when it comes to distance learning, our goal is to spend a lot of time in our homerooms with a morning meeting live group where students will be working together to answer a question, and explore their relationships with one another and their teacher.  We want to build the trust between the teacher and the student before focusing on the academics.  </w:t>
            </w:r>
          </w:p>
          <w:p w:rsidR="0086474B" w:rsidRDefault="0086474B">
            <w:pPr>
              <w:pStyle w:val="NormalWeb"/>
              <w:spacing w:before="0" w:beforeAutospacing="0" w:after="0" w:afterAutospacing="0" w:line="0" w:lineRule="atLeast"/>
            </w:pPr>
            <w:r>
              <w:rPr>
                <w:color w:val="000000"/>
                <w:sz w:val="20"/>
                <w:szCs w:val="20"/>
              </w:rPr>
              <w:t>If we are on campus, teachers have come up with a variety of ways to get the students to feel comfortable wearing their face coverings that are age level appropriate.  </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Family Support and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pPr>
            <w:r>
              <w:rPr>
                <w:color w:val="000000"/>
                <w:sz w:val="20"/>
                <w:szCs w:val="20"/>
              </w:rPr>
              <w:t>Our PA Coordinator is working on having virtual groups where weekly questions are asked that allow for all the parents within that age-level group respond.  This helps to create community when the parents cannot be on campus.  </w:t>
            </w:r>
          </w:p>
          <w:p w:rsidR="0086474B" w:rsidRDefault="0086474B">
            <w:pPr>
              <w:pStyle w:val="NormalWeb"/>
              <w:spacing w:before="0" w:beforeAutospacing="0" w:after="0" w:afterAutospacing="0"/>
            </w:pPr>
            <w:r>
              <w:rPr>
                <w:color w:val="000000"/>
                <w:sz w:val="20"/>
                <w:szCs w:val="20"/>
              </w:rPr>
              <w:t>For training, if the students are on campus, there are a lot of videos that will be created to help direct parents on the drop-off and pick-up procedures.  There will also be a live zoom session to meet with the principal and teachers to ask questions and discuss the expectations for families.  </w:t>
            </w:r>
          </w:p>
          <w:p w:rsidR="0086474B" w:rsidRDefault="0086474B">
            <w:pPr>
              <w:pStyle w:val="NormalWeb"/>
              <w:spacing w:before="0" w:beforeAutospacing="0" w:after="0" w:afterAutospacing="0"/>
            </w:pPr>
            <w:r>
              <w:rPr>
                <w:color w:val="000000"/>
                <w:sz w:val="20"/>
                <w:szCs w:val="20"/>
              </w:rPr>
              <w:t>Families that are new to the school are going to have the opportunity to meet their new teacher either in person at school or virtually.  This will allow for the beginning of the trust relationship that is so essential.</w:t>
            </w:r>
          </w:p>
          <w:p w:rsidR="0086474B" w:rsidRDefault="0086474B">
            <w:pPr>
              <w:pStyle w:val="NormalWeb"/>
              <w:spacing w:before="0" w:beforeAutospacing="0" w:after="0" w:afterAutospacing="0" w:line="0" w:lineRule="atLeast"/>
            </w:pPr>
            <w:r>
              <w:rPr>
                <w:color w:val="000000"/>
                <w:sz w:val="20"/>
                <w:szCs w:val="20"/>
              </w:rPr>
              <w:t>Communication is also an important piece of the family support.  We will have our Back to School Night in a virtual manner and parents will get training on how to use the learning platforms that their students are expected to use.  </w:t>
            </w:r>
          </w:p>
        </w:tc>
      </w:tr>
      <w:tr w:rsidR="0086474B" w:rsidTr="008647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jc w:val="center"/>
            </w:pPr>
            <w:r>
              <w:rPr>
                <w:color w:val="000000"/>
                <w:sz w:val="20"/>
                <w:szCs w:val="20"/>
              </w:rPr>
              <w:t>Plan for Identifying and Supporting SEL Mental Health Concerns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Default="0086474B">
            <w:pPr>
              <w:pStyle w:val="NormalWeb"/>
              <w:spacing w:before="0" w:beforeAutospacing="0" w:after="0" w:afterAutospacing="0" w:line="0" w:lineRule="atLeast"/>
            </w:pPr>
            <w:r>
              <w:rPr>
                <w:color w:val="000000"/>
                <w:sz w:val="20"/>
                <w:szCs w:val="20"/>
              </w:rPr>
              <w:t>Teachers are going to be working in small groups with the students and will be alerting the administration and Learning Specialist if they see any red flags in the students’ behaviors.  The Learning Specialist and/or the admin will then drop in on a zoom meeting or class to observe the student and then make recommendations accordingly.  </w:t>
            </w:r>
          </w:p>
        </w:tc>
      </w:tr>
    </w:tbl>
    <w:p w:rsidR="006A0ECB" w:rsidRPr="00F22356" w:rsidRDefault="006A0ECB" w:rsidP="006A0ECB">
      <w:pPr>
        <w:rPr>
          <w:iCs/>
          <w:sz w:val="22"/>
          <w:szCs w:val="22"/>
        </w:rPr>
      </w:pPr>
    </w:p>
    <w:p w:rsidR="006A0ECB" w:rsidRDefault="006A0ECB" w:rsidP="00511522">
      <w:pPr>
        <w:pStyle w:val="Heading3"/>
      </w:pPr>
      <w:r w:rsidRPr="002F6550">
        <w:lastRenderedPageBreak/>
        <w:t xml:space="preserve">Requirements for </w:t>
      </w:r>
      <w:r w:rsidRPr="006A0ECB">
        <w:t>1c. PHYSICAL DISTANCING</w:t>
      </w:r>
    </w:p>
    <w:p w:rsidR="006A0ECB" w:rsidRPr="00511522" w:rsidRDefault="006A0ECB" w:rsidP="006A0ECB">
      <w:pPr>
        <w:pStyle w:val="ListParagraph"/>
        <w:numPr>
          <w:ilvl w:val="0"/>
          <w:numId w:val="9"/>
        </w:numPr>
        <w:spacing w:after="0"/>
        <w:rPr>
          <w:i/>
          <w:sz w:val="22"/>
          <w:szCs w:val="22"/>
        </w:rPr>
      </w:pPr>
      <w:r w:rsidRPr="00511522">
        <w:rPr>
          <w:sz w:val="22"/>
          <w:szCs w:val="22"/>
        </w:rPr>
        <w:t xml:space="preserve">Establish a minimum of 35 square feet per person when determining room capacity. Calculate only with usable classroom space, understanding that desks and room set-up will require </w:t>
      </w:r>
      <w:r w:rsidRPr="00511522">
        <w:rPr>
          <w:b/>
          <w:sz w:val="22"/>
          <w:szCs w:val="22"/>
        </w:rPr>
        <w:t>use of all space</w:t>
      </w:r>
      <w:r w:rsidRPr="00511522">
        <w:rPr>
          <w:sz w:val="22"/>
          <w:szCs w:val="22"/>
        </w:rPr>
        <w:t xml:space="preserve"> in the calculation. This also applies for professional development and staff gatherings. If implementing Learning Outside guidance, establish an outside learning space for learning that maintains minimum 35 square feet per person.</w:t>
      </w:r>
    </w:p>
    <w:p w:rsidR="006A0ECB" w:rsidRPr="00511522" w:rsidRDefault="006A0ECB" w:rsidP="00DD0E50">
      <w:pPr>
        <w:pStyle w:val="ListParagraph"/>
        <w:numPr>
          <w:ilvl w:val="1"/>
          <w:numId w:val="9"/>
        </w:numPr>
        <w:spacing w:after="0"/>
        <w:rPr>
          <w:i/>
          <w:sz w:val="22"/>
          <w:szCs w:val="22"/>
        </w:rPr>
      </w:pPr>
      <w:r w:rsidRPr="00511522">
        <w:rPr>
          <w:sz w:val="22"/>
          <w:szCs w:val="22"/>
        </w:rPr>
        <w:t xml:space="preserve">Within this design, educators should have their own minimum of 35 square feet and the design of the learning environment must allow for some ability for the educator to move through the room efficiently and carefully without breaking 6 feet of physical distance to the maximum extent feasible. </w:t>
      </w:r>
    </w:p>
    <w:p w:rsidR="006A0ECB" w:rsidRPr="00511522" w:rsidRDefault="006A0ECB" w:rsidP="006A0ECB">
      <w:pPr>
        <w:pStyle w:val="ListParagraph"/>
        <w:numPr>
          <w:ilvl w:val="0"/>
          <w:numId w:val="9"/>
        </w:numPr>
        <w:pBdr>
          <w:top w:val="nil"/>
          <w:left w:val="nil"/>
          <w:bottom w:val="nil"/>
          <w:right w:val="nil"/>
          <w:between w:val="nil"/>
        </w:pBdr>
        <w:rPr>
          <w:sz w:val="22"/>
          <w:szCs w:val="22"/>
        </w:rPr>
      </w:pPr>
      <w:r w:rsidRPr="00511522">
        <w:rPr>
          <w:sz w:val="22"/>
          <w:szCs w:val="22"/>
          <w:highlight w:val="white"/>
        </w:rPr>
        <w:t xml:space="preserve">Support physical distancing in all daily activities and instruction, maintaining six feet between individuals to the maximum extent possible. </w:t>
      </w:r>
    </w:p>
    <w:p w:rsidR="006A0ECB" w:rsidRPr="00511522" w:rsidRDefault="006A0ECB" w:rsidP="006A0ECB">
      <w:pPr>
        <w:pStyle w:val="ListParagraph"/>
        <w:numPr>
          <w:ilvl w:val="0"/>
          <w:numId w:val="9"/>
        </w:numPr>
        <w:pBdr>
          <w:top w:val="nil"/>
          <w:left w:val="nil"/>
          <w:bottom w:val="nil"/>
          <w:right w:val="nil"/>
          <w:between w:val="nil"/>
        </w:pBdr>
        <w:rPr>
          <w:sz w:val="22"/>
          <w:szCs w:val="22"/>
        </w:rPr>
      </w:pPr>
      <w:r w:rsidRPr="00511522">
        <w:rPr>
          <w:sz w:val="22"/>
          <w:szCs w:val="22"/>
          <w:highlight w:val="white"/>
        </w:rPr>
        <w:t>Minimize time standing in lines and take steps to ensure that six feet of distance between students is maintained, including marking spacing on floor, one-way traffic flow in constrained spaces, etc.</w:t>
      </w:r>
    </w:p>
    <w:p w:rsidR="006A0ECB" w:rsidRPr="00511522" w:rsidRDefault="006A0ECB" w:rsidP="006A0ECB">
      <w:pPr>
        <w:pStyle w:val="ListParagraph"/>
        <w:numPr>
          <w:ilvl w:val="0"/>
          <w:numId w:val="9"/>
        </w:numPr>
        <w:pBdr>
          <w:top w:val="nil"/>
          <w:left w:val="nil"/>
          <w:bottom w:val="nil"/>
          <w:right w:val="nil"/>
          <w:between w:val="nil"/>
        </w:pBdr>
        <w:rPr>
          <w:sz w:val="22"/>
          <w:szCs w:val="22"/>
        </w:rPr>
      </w:pPr>
      <w:r w:rsidRPr="00511522">
        <w:rPr>
          <w:sz w:val="22"/>
          <w:szCs w:val="22"/>
        </w:rPr>
        <w:t>Schedule modifications to limit the number of students in the building or outside learning space (e.g., rotating groups by days or location, staggered schedules to avoid hallway crowding and gathering).</w:t>
      </w:r>
    </w:p>
    <w:p w:rsidR="006A0ECB" w:rsidRPr="00511522" w:rsidRDefault="006A0ECB" w:rsidP="006A0ECB">
      <w:pPr>
        <w:pStyle w:val="ListParagraph"/>
        <w:numPr>
          <w:ilvl w:val="0"/>
          <w:numId w:val="9"/>
        </w:numPr>
        <w:pBdr>
          <w:top w:val="nil"/>
          <w:left w:val="nil"/>
          <w:bottom w:val="nil"/>
          <w:right w:val="nil"/>
          <w:between w:val="nil"/>
        </w:pBdr>
        <w:rPr>
          <w:sz w:val="22"/>
          <w:szCs w:val="22"/>
        </w:rPr>
      </w:pPr>
      <w:r w:rsidRPr="00511522">
        <w:rPr>
          <w:sz w:val="22"/>
          <w:szCs w:val="22"/>
        </w:rPr>
        <w:t>Plan for students who will need additional support in learning how to maintain physical distancing requirements. Provide instruction; don’t employ punitive discipline.</w:t>
      </w:r>
    </w:p>
    <w:p w:rsidR="006A0ECB" w:rsidRPr="00511522" w:rsidRDefault="006A0ECB" w:rsidP="006A0ECB">
      <w:pPr>
        <w:pStyle w:val="ListParagraph"/>
        <w:numPr>
          <w:ilvl w:val="0"/>
          <w:numId w:val="9"/>
        </w:numPr>
        <w:rPr>
          <w:sz w:val="22"/>
          <w:szCs w:val="22"/>
        </w:rPr>
      </w:pPr>
      <w:r w:rsidRPr="00511522">
        <w:rPr>
          <w:sz w:val="22"/>
          <w:szCs w:val="22"/>
          <w:highlight w:val="white"/>
        </w:rPr>
        <w:t>Staff must maintain physical distancing during all staff meetings and conferences, or consider remote web-based meetings.</w:t>
      </w:r>
    </w:p>
    <w:p w:rsidR="006A0ECB" w:rsidRPr="00F22356" w:rsidRDefault="006A0ECB" w:rsidP="00511522">
      <w:pPr>
        <w:pStyle w:val="Heading3"/>
      </w:pPr>
      <w:r w:rsidRPr="00F22356">
        <w:t>Plan Details</w:t>
      </w:r>
      <w:r>
        <w:t xml:space="preserve"> for 1c.</w:t>
      </w:r>
    </w:p>
    <w:p w:rsidR="006A0ECB" w:rsidRDefault="006A0ECB" w:rsidP="006A0EC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253"/>
        <w:gridCol w:w="8107"/>
      </w:tblGrid>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Social Distancing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Layout of the classrooms is an essential part of returning back to school.  Desks need to be 6 feet apart.  This may mean that teachers need to remove any additional tables and/or their large personal desk to accommodate the student desks. No more than 2 people can be working in the work room at a time- both need to be wearing face masks/face coverings.</w:t>
            </w:r>
          </w:p>
        </w:tc>
      </w:tr>
    </w:tbl>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467"/>
        <w:gridCol w:w="7893"/>
      </w:tblGrid>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 Protocols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will be at their own desk space throughout most of the day and Spanish, Music, and Library will be held in the classroom</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should remain with their cohort, If a student needs to leave the classroom, they should wear a facemask/face covering.</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-Each desk will have a plastic shield that is adhered to the top of the desk and will need to be cleaned daily</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-Students will need to have their own supplies, no shared supplies.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-All routines will need to be prudent about maintaining 6 feet and/or using facemasks</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u w:val="single"/>
              </w:rPr>
              <w:t>Clear routines will need to be established for:</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-Putting away supplies, backpacks, etc. as students enter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the classroom</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-Having students get a book or similar item from their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cubby or locker</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rPr>
              <w:tab/>
            </w:r>
            <w:r w:rsidRPr="0086474B">
              <w:rPr>
                <w:rFonts w:ascii="Times New Roman" w:eastAsia="Times New Roman" w:hAnsi="Times New Roman" w:cs="Times New Roman"/>
                <w:color w:val="000000"/>
                <w:sz w:val="20"/>
                <w:szCs w:val="20"/>
              </w:rPr>
              <w:t>-Washing hands and using hand sanitizer throughout the     </w:t>
            </w:r>
          </w:p>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              day</w:t>
            </w:r>
          </w:p>
        </w:tc>
      </w:tr>
    </w:tbl>
    <w:p w:rsidR="0086474B" w:rsidRPr="0086474B" w:rsidRDefault="0086474B" w:rsidP="0086474B">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058"/>
        <w:gridCol w:w="8302"/>
      </w:tblGrid>
      <w:tr w:rsidR="0086474B" w:rsidRPr="0086474B" w:rsidTr="0086474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jc w:val="center"/>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Staff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74B" w:rsidRPr="0086474B" w:rsidRDefault="0086474B" w:rsidP="0086474B">
            <w:pPr>
              <w:spacing w:after="0"/>
              <w:rPr>
                <w:rFonts w:ascii="Times New Roman" w:eastAsia="Times New Roman" w:hAnsi="Times New Roman" w:cs="Times New Roman"/>
              </w:rPr>
            </w:pPr>
            <w:r w:rsidRPr="0086474B">
              <w:rPr>
                <w:rFonts w:ascii="Times New Roman" w:eastAsia="Times New Roman" w:hAnsi="Times New Roman" w:cs="Times New Roman"/>
                <w:color w:val="000000"/>
                <w:sz w:val="20"/>
                <w:szCs w:val="20"/>
              </w:rPr>
              <w:t>Face Masks/Face Coverings are required for all staff and faculty in all common areas and anytime you are within 6 feet of another person.  Use of Refrigerator, Microwaves, Coffee Makers, and the water cooler is at your own risk and you must use a bleach wipe before and after use.  No eating in the faculty room.  Faculty will have an “eating lounge” set up in the Cafeteria where people can sit 6 feet apart or they can eat in their own classrooms.</w:t>
            </w:r>
          </w:p>
        </w:tc>
      </w:tr>
    </w:tbl>
    <w:p w:rsidR="006A0ECB" w:rsidRPr="006A0ECB" w:rsidRDefault="006A0ECB" w:rsidP="006A0ECB"/>
    <w:p w:rsidR="006A0ECB" w:rsidRDefault="006A0ECB" w:rsidP="0086474B">
      <w:pPr>
        <w:spacing w:after="160" w:line="259" w:lineRule="auto"/>
      </w:pPr>
      <w:r w:rsidRPr="002F6550">
        <w:t xml:space="preserve">Requirements for </w:t>
      </w:r>
      <w:r w:rsidRPr="006A0ECB">
        <w:t>1d. COHORTING</w:t>
      </w:r>
    </w:p>
    <w:p w:rsidR="005B272B" w:rsidRPr="00511522" w:rsidRDefault="005B272B" w:rsidP="005B272B">
      <w:pPr>
        <w:pStyle w:val="ListParagraph"/>
        <w:numPr>
          <w:ilvl w:val="0"/>
          <w:numId w:val="10"/>
        </w:numPr>
        <w:pBdr>
          <w:top w:val="nil"/>
          <w:left w:val="nil"/>
          <w:bottom w:val="nil"/>
          <w:right w:val="nil"/>
          <w:between w:val="nil"/>
        </w:pBdr>
        <w:spacing w:after="0"/>
        <w:rPr>
          <w:sz w:val="22"/>
          <w:szCs w:val="22"/>
        </w:rPr>
      </w:pPr>
      <w:r w:rsidRPr="00511522">
        <w:rPr>
          <w:sz w:val="22"/>
          <w:szCs w:val="22"/>
        </w:rPr>
        <w:t>Where feasible, establish stable cohorts: groups shall be no larger than can be accommodated by the space available to provide 35 square feet per person, including staff.</w:t>
      </w:r>
    </w:p>
    <w:p w:rsidR="005B272B" w:rsidRPr="00511522" w:rsidRDefault="005B272B" w:rsidP="00DD0E50">
      <w:pPr>
        <w:pStyle w:val="ListParagraph"/>
        <w:numPr>
          <w:ilvl w:val="1"/>
          <w:numId w:val="10"/>
        </w:numPr>
        <w:pBdr>
          <w:top w:val="nil"/>
          <w:left w:val="nil"/>
          <w:bottom w:val="nil"/>
          <w:right w:val="nil"/>
          <w:between w:val="nil"/>
        </w:pBdr>
        <w:spacing w:after="0"/>
        <w:rPr>
          <w:sz w:val="22"/>
          <w:szCs w:val="22"/>
        </w:rPr>
      </w:pPr>
      <w:r w:rsidRPr="00511522">
        <w:rPr>
          <w:sz w:val="22"/>
          <w:szCs w:val="22"/>
        </w:rPr>
        <w:t xml:space="preserve">The smaller the cohort, the less risk of spreading disease. As cohort groups increase in size, the risk of spreading disease increases.  </w:t>
      </w:r>
    </w:p>
    <w:p w:rsidR="005B272B" w:rsidRPr="00511522" w:rsidRDefault="002E3695" w:rsidP="005B272B">
      <w:pPr>
        <w:pStyle w:val="ListParagraph"/>
        <w:numPr>
          <w:ilvl w:val="0"/>
          <w:numId w:val="10"/>
        </w:numPr>
        <w:rPr>
          <w:sz w:val="22"/>
          <w:szCs w:val="22"/>
        </w:rPr>
      </w:pPr>
      <w:r>
        <w:rPr>
          <w:sz w:val="22"/>
          <w:szCs w:val="22"/>
          <w:highlight w:val="white"/>
        </w:rPr>
        <w:t>During the school day, s</w:t>
      </w:r>
      <w:r w:rsidR="005B272B" w:rsidRPr="00511522">
        <w:rPr>
          <w:sz w:val="22"/>
          <w:szCs w:val="22"/>
          <w:highlight w:val="white"/>
        </w:rPr>
        <w:t>tudents cannot be part of any single cohort, or part of multiple cohorts that exceed a total of 100 people within the educational week</w:t>
      </w:r>
      <w:r w:rsidR="005B272B" w:rsidRPr="00511522">
        <w:rPr>
          <w:sz w:val="22"/>
          <w:szCs w:val="22"/>
          <w:highlight w:val="white"/>
          <w:vertAlign w:val="superscript"/>
        </w:rPr>
        <w:footnoteReference w:id="4"/>
      </w:r>
      <w:r w:rsidR="005B272B" w:rsidRPr="00511522">
        <w:rPr>
          <w:sz w:val="22"/>
          <w:szCs w:val="22"/>
          <w:highlight w:val="white"/>
        </w:rPr>
        <w:t>, unless the school is offering Learning Outside, then they must follow guidelines for cohorting in Learning Outside guidance. Schools must plan to limit cohort sizes to allow for efficient contact-tracing and minimal risk for exposure.</w:t>
      </w:r>
      <w:r w:rsidR="005B272B" w:rsidRPr="00511522">
        <w:rPr>
          <w:sz w:val="22"/>
          <w:szCs w:val="22"/>
        </w:rPr>
        <w:t xml:space="preserve"> Cohorts may change week-to-week, but must be stable within the educational week.</w:t>
      </w:r>
    </w:p>
    <w:p w:rsidR="005B272B" w:rsidRPr="00511522" w:rsidRDefault="005B272B" w:rsidP="005B272B">
      <w:pPr>
        <w:pStyle w:val="ListParagraph"/>
        <w:numPr>
          <w:ilvl w:val="0"/>
          <w:numId w:val="10"/>
        </w:numPr>
        <w:pBdr>
          <w:top w:val="nil"/>
          <w:left w:val="nil"/>
          <w:bottom w:val="nil"/>
          <w:right w:val="nil"/>
          <w:between w:val="nil"/>
        </w:pBdr>
        <w:rPr>
          <w:sz w:val="22"/>
          <w:szCs w:val="22"/>
        </w:rPr>
      </w:pPr>
      <w:r w:rsidRPr="00511522">
        <w:rPr>
          <w:sz w:val="22"/>
          <w:szCs w:val="22"/>
          <w:highlight w:val="white"/>
        </w:rPr>
        <w:t xml:space="preserve">Each school must have a system for </w:t>
      </w:r>
      <w:r w:rsidRPr="00511522">
        <w:rPr>
          <w:sz w:val="22"/>
          <w:szCs w:val="22"/>
        </w:rPr>
        <w:t>daily logs</w:t>
      </w:r>
      <w:r w:rsidRPr="00511522">
        <w:rPr>
          <w:sz w:val="22"/>
          <w:szCs w:val="22"/>
          <w:highlight w:val="white"/>
        </w:rPr>
        <w:t xml:space="preserve"> to ensure contract tracing among the cohort (see section 1a</w:t>
      </w:r>
      <w:r w:rsidRPr="00511522">
        <w:rPr>
          <w:iCs/>
          <w:color w:val="000000"/>
          <w:sz w:val="22"/>
          <w:szCs w:val="22"/>
        </w:rPr>
        <w:t xml:space="preserve">of the </w:t>
      </w:r>
      <w:r w:rsidRPr="00511522">
        <w:rPr>
          <w:b/>
          <w:bCs/>
          <w:i/>
          <w:color w:val="000000"/>
          <w:sz w:val="22"/>
          <w:szCs w:val="22"/>
        </w:rPr>
        <w:t>Ready Schools, Safe Learners</w:t>
      </w:r>
      <w:r w:rsidRPr="00511522">
        <w:rPr>
          <w:iCs/>
          <w:color w:val="000000"/>
          <w:sz w:val="22"/>
          <w:szCs w:val="22"/>
        </w:rPr>
        <w:t xml:space="preserve"> guidance</w:t>
      </w:r>
      <w:r w:rsidRPr="00511522">
        <w:rPr>
          <w:sz w:val="22"/>
          <w:szCs w:val="22"/>
          <w:highlight w:val="white"/>
        </w:rPr>
        <w:t>).</w:t>
      </w:r>
    </w:p>
    <w:p w:rsidR="005B272B" w:rsidRPr="00511522" w:rsidRDefault="005B272B" w:rsidP="005B272B">
      <w:pPr>
        <w:pStyle w:val="ListParagraph"/>
        <w:numPr>
          <w:ilvl w:val="0"/>
          <w:numId w:val="10"/>
        </w:numPr>
        <w:pBdr>
          <w:top w:val="nil"/>
          <w:left w:val="nil"/>
          <w:bottom w:val="nil"/>
          <w:right w:val="nil"/>
          <w:between w:val="nil"/>
        </w:pBdr>
        <w:rPr>
          <w:sz w:val="22"/>
          <w:szCs w:val="22"/>
        </w:rPr>
      </w:pPr>
      <w:r w:rsidRPr="00511522">
        <w:rPr>
          <w:sz w:val="22"/>
          <w:szCs w:val="22"/>
        </w:rPr>
        <w:t>Minimize interaction between students in different stable cohorts (e.g., access to restrooms, activities, common areas). Provide access to All Gender/Gender Neutral restrooms.</w:t>
      </w:r>
    </w:p>
    <w:p w:rsidR="005B272B" w:rsidRPr="00511522" w:rsidRDefault="005B272B" w:rsidP="005B272B">
      <w:pPr>
        <w:pStyle w:val="ListParagraph"/>
        <w:numPr>
          <w:ilvl w:val="0"/>
          <w:numId w:val="10"/>
        </w:numPr>
        <w:pBdr>
          <w:top w:val="nil"/>
          <w:left w:val="nil"/>
          <w:bottom w:val="nil"/>
          <w:right w:val="nil"/>
          <w:between w:val="nil"/>
        </w:pBdr>
        <w:rPr>
          <w:sz w:val="22"/>
          <w:szCs w:val="22"/>
        </w:rPr>
      </w:pPr>
      <w:r w:rsidRPr="00511522">
        <w:rPr>
          <w:sz w:val="22"/>
          <w:szCs w:val="22"/>
        </w:rPr>
        <w:t>Cleaning and sanitizing surfaces (e.g., desks, dry erase boards, door handles, etc.) must be maintained between multiple student uses, even in the same cohort.</w:t>
      </w:r>
    </w:p>
    <w:p w:rsidR="005B272B" w:rsidRPr="00511522" w:rsidRDefault="005B272B" w:rsidP="005B272B">
      <w:pPr>
        <w:pStyle w:val="ListParagraph"/>
        <w:numPr>
          <w:ilvl w:val="0"/>
          <w:numId w:val="10"/>
        </w:numPr>
        <w:pBdr>
          <w:top w:val="nil"/>
          <w:left w:val="nil"/>
          <w:bottom w:val="nil"/>
          <w:right w:val="nil"/>
          <w:between w:val="nil"/>
        </w:pBdr>
        <w:rPr>
          <w:sz w:val="22"/>
          <w:szCs w:val="22"/>
        </w:rPr>
      </w:pPr>
      <w:r w:rsidRPr="00511522">
        <w:rPr>
          <w:sz w:val="22"/>
          <w:szCs w:val="22"/>
        </w:rPr>
        <w:t>Design cohorts such that all students (including those protected under ADA and IDEA) maintain access to general education, grade-level academic content standards</w:t>
      </w:r>
      <w:r w:rsidRPr="00511522">
        <w:rPr>
          <w:sz w:val="22"/>
          <w:szCs w:val="22"/>
          <w:vertAlign w:val="superscript"/>
        </w:rPr>
        <w:footnoteReference w:id="5"/>
      </w:r>
      <w:r w:rsidRPr="00511522">
        <w:rPr>
          <w:sz w:val="22"/>
          <w:szCs w:val="22"/>
        </w:rPr>
        <w:t>, and peers.</w:t>
      </w:r>
    </w:p>
    <w:p w:rsidR="005B272B" w:rsidRPr="00511522" w:rsidRDefault="005B272B" w:rsidP="005B272B">
      <w:pPr>
        <w:pStyle w:val="ListParagraph"/>
        <w:numPr>
          <w:ilvl w:val="0"/>
          <w:numId w:val="10"/>
        </w:numPr>
        <w:pBdr>
          <w:top w:val="nil"/>
          <w:left w:val="nil"/>
          <w:bottom w:val="nil"/>
          <w:right w:val="nil"/>
          <w:between w:val="nil"/>
        </w:pBdr>
        <w:rPr>
          <w:sz w:val="22"/>
          <w:szCs w:val="22"/>
        </w:rPr>
      </w:pPr>
      <w:r w:rsidRPr="00511522">
        <w:rPr>
          <w:sz w:val="22"/>
          <w:szCs w:val="22"/>
        </w:rPr>
        <w:t>Minimize the number of staff that interact with each cohort to the extent possible, staff who interact with multiple stable cohorts must wash/sanitize their hands between interactions with different stable cohorts.</w:t>
      </w:r>
    </w:p>
    <w:p w:rsidR="005B272B" w:rsidRPr="00511522" w:rsidRDefault="005B272B" w:rsidP="005B272B">
      <w:pPr>
        <w:pStyle w:val="ListParagraph"/>
        <w:numPr>
          <w:ilvl w:val="0"/>
          <w:numId w:val="10"/>
        </w:numPr>
        <w:rPr>
          <w:sz w:val="22"/>
          <w:szCs w:val="22"/>
        </w:rPr>
      </w:pPr>
      <w:r w:rsidRPr="00511522">
        <w:rPr>
          <w:sz w:val="22"/>
          <w:szCs w:val="22"/>
        </w:rPr>
        <w:t>Elementary staff who interact with multiple cohorts (music, PE, library, paraprofessionals who provide supervision at recesses, etc.) should have schedules altered to reduce the number of cohorts/students they interact within a week. Consider having these staff engage via technology, altering duties so that they are not in close contact with students in multiple cohorts, or adjust schedules to reduce contacts.</w:t>
      </w:r>
    </w:p>
    <w:p w:rsidR="005B272B" w:rsidRPr="00F22356" w:rsidRDefault="005B272B" w:rsidP="00511522">
      <w:pPr>
        <w:pStyle w:val="Heading3"/>
      </w:pPr>
      <w:r w:rsidRPr="00F22356">
        <w:t>Plan Details</w:t>
      </w:r>
      <w:r>
        <w:t xml:space="preserve"> for 1d.</w:t>
      </w:r>
    </w:p>
    <w:p w:rsidR="005B272B" w:rsidRDefault="005B272B" w:rsidP="005B272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259"/>
        <w:gridCol w:w="8101"/>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Social Distancing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Layout of the classrooms is an essential part of returning back to school.  Desks need to be 6 feet apart.  This may mean that teachers need to remove any additional tables and/or their large personal desk to accommodate the student desks. No more than 2 people can be working in the work room at a time- both need to be w</w:t>
            </w:r>
            <w:r>
              <w:rPr>
                <w:rFonts w:ascii="Times New Roman" w:eastAsia="Times New Roman" w:hAnsi="Times New Roman" w:cs="Times New Roman"/>
                <w:color w:val="000000"/>
                <w:sz w:val="20"/>
                <w:szCs w:val="20"/>
              </w:rPr>
              <w:t>earing face masks</w:t>
            </w:r>
            <w:r w:rsidRPr="00365504">
              <w:rPr>
                <w:rFonts w:ascii="Times New Roman" w:eastAsia="Times New Roman" w:hAnsi="Times New Roman" w:cs="Times New Roman"/>
                <w:color w:val="000000"/>
                <w:sz w:val="20"/>
                <w:szCs w:val="20"/>
              </w:rPr>
              <w:t>.</w:t>
            </w:r>
          </w:p>
        </w:tc>
      </w:tr>
    </w:tbl>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467"/>
        <w:gridCol w:w="7893"/>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 Protocols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will be at their own desk space throughout most of the day and Spanish, Music, and Library will be held in the classroom</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should remain with their cohort, If a student needs to leave the classroom, they should wear a facemask/face covering.</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-Each desk will have a plastic shield that is adhered to the top of the desk and will need to be cleaned daily</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will need to have their own supplies, no shared supplies.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-All routines will need to be prudent about maintaining 6 feet and/or using facemasks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u w:val="single"/>
              </w:rPr>
              <w:t>Clear routines will need to be established for:</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-Putting away supplies, backpacks, etc. as students enter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the classroom</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-Having students get a book or similar item from their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cubby or locker</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-Washing hands and using hand sanitizer throughout the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day</w:t>
            </w:r>
          </w:p>
        </w:tc>
      </w:tr>
    </w:tbl>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658"/>
        <w:gridCol w:w="7702"/>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Visitors and Deliveries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-No visitors will be allowed in the building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-Parents cannot drop off anything for students- forgotten lunches, books, tablets, etc.</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will not be changing for PE this year. If students bring PE shoes, they will need to be changed into them before leaving the classroom.</w:t>
            </w:r>
          </w:p>
          <w:p w:rsidR="00365504" w:rsidRPr="00365504" w:rsidRDefault="00365504" w:rsidP="00365504">
            <w:pPr>
              <w:spacing w:after="0"/>
              <w:rPr>
                <w:rFonts w:ascii="Times New Roman" w:eastAsia="Times New Roman" w:hAnsi="Times New Roman" w:cs="Times New Roman"/>
              </w:rPr>
            </w:pPr>
          </w:p>
        </w:tc>
      </w:tr>
    </w:tbl>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220"/>
        <w:gridCol w:w="8140"/>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Morning Drop-off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-When students arrive at school, each student has to have their temperature taken before they enter the building in designated areas. (Students in PreSchool and TK will have their own regulations from the state about this.)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-If they have a temperature of 100.4 or higher, they will be asked to go to a secluded room, then their parents will have to pick them up and contact a physician.  If the medical professional determines that they do not have COVID-19, they may return to school once they are fever free for 72 hours.  If the student is diagnosed with COVID-19, they may return when the meet the following: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-At least 3 days (72 hours) have passed since recovery (no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fever without the use of fever-reducing medications); and</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-Respiratory symptoms have improved; and</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-Local county Department of Health releases the student to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return to school safely.</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-If a student exhibits symptoms that could be COVID-19 related and does not get evaluated by a medical professional or tested for COVID-19, administration is to work under the premise that the student has contracted COVID-19 and may not return to school until the three criteria above are met.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in grades TK-K-3-4 will enter through the kindergarten door.  Students in grades 1-2-5 will enter through the main door.  Students in grades 6-7-8 will enter through the gym door.  Students in PreSchool will enter through their own door.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xml:space="preserve">-We will have a staggered entry time, allowing TK and K to begin lining up and entering the building at 7:55am and 3rd and 4th grades to begin lining up and entering at 8:05am.  Students in grades 1st and 2nd will begin lining up at 7:55am and grade 5 at 8:05am.  Students in grades 6-7-8 </w:t>
            </w:r>
            <w:r w:rsidRPr="00365504">
              <w:rPr>
                <w:rFonts w:ascii="Times New Roman" w:eastAsia="Times New Roman" w:hAnsi="Times New Roman" w:cs="Times New Roman"/>
                <w:color w:val="000000"/>
                <w:sz w:val="20"/>
                <w:szCs w:val="20"/>
              </w:rPr>
              <w:lastRenderedPageBreak/>
              <w:t>can begin lining up at 8:00am.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who are late will be permitted into the building up to 8:20am.  However, after 8:20am, the doors will be closed to entries. Students will not be admitted into the school building after last check in at 8:20.  </w:t>
            </w:r>
          </w:p>
        </w:tc>
      </w:tr>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lastRenderedPageBreak/>
              <w:t>After-School Pick-up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-Classes will stay within their cohort, and in a line that is socially distant.  Students will be encouraged to wear face masks.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-Each classroom teacher will lead their whole class to designated areas outside. The teacher will stay with students until all students are picked up.</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-Classes will line up using the parking spot lines near the east field as a guide and their line will extend into the field.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-There will only be one line of cars vs. 2 lines.  When the families are pulling in, please shout out the last names that you see in the cars to help speed the process along.</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-Families cannot park to pick up their children (hopefully, this will minimize the desire to stand and congregate together on campus).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checking out to the library will stay with their class during pick-up, then the classroom teacher will take students to Mrs. McIntyre at front step and she will use the ipad to check them out.</w:t>
            </w:r>
          </w:p>
          <w:p w:rsidR="00365504" w:rsidRPr="00365504" w:rsidRDefault="00365504" w:rsidP="00365504">
            <w:pPr>
              <w:spacing w:after="0"/>
              <w:rPr>
                <w:rFonts w:ascii="Times New Roman" w:eastAsia="Times New Roman" w:hAnsi="Times New Roman" w:cs="Times New Roman"/>
              </w:rPr>
            </w:pPr>
          </w:p>
        </w:tc>
      </w:tr>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Food Service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-Lunch for the students will be in the classroom.  They need to wipe the surface down before and after they eat with a Clorox wipe.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-Jewell will be providing a cold lunch option for families to purchase. Those lunches will be brought to the classroom before lunch time begins.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without a lunch will be provided with an emergency lunch.</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will not be allowed to use the microwaves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-All classroom teachers will remain in the classroom with their students during lunch time.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-The teacher will walk around the classroom with a trash can (a bigger one will be provided) collecting the lunch trash.  Then the teacher will place the trash can into the hallway after lunch to be emptied.</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-Lunches cannot be stored in one large container in your classroom, so establish where students will be storing their lunch boxes, keeping in mind the routines for students getting up and out of their desks.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-There will be NO Student Store for the MS students.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-We will not be selling milk.</w:t>
            </w:r>
          </w:p>
        </w:tc>
      </w:tr>
    </w:tbl>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884"/>
        <w:gridCol w:w="7476"/>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Recess/Playground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-Morning Recess and lunch recess will be the same.  There will be three designated areas where each class or cohort will be able to play: East Field/Basketball hoops/Blacktop, Newer Fenced Field, and the Gym.</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-Teachers/Assistants will take students to designated recess play area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-The general playground equipment as well as the play structure will not be allowed to be used by any grade level</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-Classes/Cohorts will rotate through these areas on a weekly basis.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-For example: 3rd on the east field, 4th on the new field, 5th in the gym for one week, then the next week they move to a new location</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-Each class will have their own set of playground equipment- for example 2 rubber balls and a basketball labeled 5th grade. Each class will be responsible for bringing equipment to and from recess.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-Rainy Day recess will be in the classroom unless your class was assigned to the gym.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-MS Break will be in their classrooms and if they want to eat a snack, they must be seated at their desks, and if they want to be within 6 feet of one another they need to wear a facemask/face covering</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xml:space="preserve">-To get to recess, TK-2 will use the Kindergarten door, 3-5 will use the main door, and 6-8 </w:t>
            </w:r>
            <w:r w:rsidRPr="00365504">
              <w:rPr>
                <w:rFonts w:ascii="Times New Roman" w:eastAsia="Times New Roman" w:hAnsi="Times New Roman" w:cs="Times New Roman"/>
                <w:color w:val="000000"/>
                <w:sz w:val="20"/>
                <w:szCs w:val="20"/>
              </w:rPr>
              <w:lastRenderedPageBreak/>
              <w:t>will use the Alumni Hallway door- with the exception of the class heading to the gym</w:t>
            </w:r>
          </w:p>
        </w:tc>
      </w:tr>
    </w:tbl>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2488"/>
        <w:gridCol w:w="6872"/>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Assembly/Announcements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We will be using school wide zoom meetings with the SMARTBoards in each of the classrooms for assemblies and prayer services.  We will be using the PA system for school-wide or individual classroom announcements.</w:t>
            </w:r>
          </w:p>
        </w:tc>
      </w:tr>
    </w:tbl>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2917"/>
        <w:gridCol w:w="6443"/>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Personal Protective Equipment (PPE)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Pr>
                <w:rFonts w:ascii="Times New Roman" w:eastAsia="Times New Roman" w:hAnsi="Times New Roman" w:cs="Times New Roman"/>
                <w:color w:val="000000"/>
                <w:sz w:val="20"/>
                <w:szCs w:val="20"/>
              </w:rPr>
              <w:t>Face Masks</w:t>
            </w:r>
            <w:r w:rsidRPr="00365504">
              <w:rPr>
                <w:rFonts w:ascii="Times New Roman" w:eastAsia="Times New Roman" w:hAnsi="Times New Roman" w:cs="Times New Roman"/>
                <w:color w:val="000000"/>
                <w:sz w:val="20"/>
                <w:szCs w:val="20"/>
              </w:rPr>
              <w:t xml:space="preserve"> are required for staff and faculty in all common areas and anytime they are within 6 feet of another person.</w:t>
            </w:r>
          </w:p>
          <w:p w:rsidR="00365504" w:rsidRPr="00365504" w:rsidRDefault="00365504" w:rsidP="00365504">
            <w:pPr>
              <w:spacing w:after="0"/>
              <w:rPr>
                <w:rFonts w:ascii="Times New Roman" w:eastAsia="Times New Roman" w:hAnsi="Times New Roman" w:cs="Times New Roman"/>
              </w:rPr>
            </w:pPr>
            <w:r>
              <w:rPr>
                <w:rFonts w:ascii="Times New Roman" w:eastAsia="Times New Roman" w:hAnsi="Times New Roman" w:cs="Times New Roman"/>
                <w:color w:val="000000"/>
                <w:sz w:val="20"/>
                <w:szCs w:val="20"/>
              </w:rPr>
              <w:t>Face Masks</w:t>
            </w:r>
            <w:r w:rsidRPr="00365504">
              <w:rPr>
                <w:rFonts w:ascii="Times New Roman" w:eastAsia="Times New Roman" w:hAnsi="Times New Roman" w:cs="Times New Roman"/>
                <w:color w:val="000000"/>
                <w:sz w:val="20"/>
                <w:szCs w:val="20"/>
              </w:rPr>
              <w:t xml:space="preserve"> are required for all children 5 years and older at all times</w:t>
            </w:r>
          </w:p>
        </w:tc>
      </w:tr>
    </w:tbl>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309"/>
        <w:gridCol w:w="8051"/>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Cleaning and Hygiene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Classrooms will be cleaned at the end of each day when only used by one cohort.  Classrooms that are shared by multiple cohorts will be cleaned between each use.  All fabric and extraneous furniture will be removed from classrooms by August 1st.  </w:t>
            </w:r>
          </w:p>
        </w:tc>
      </w:tr>
    </w:tbl>
    <w:p w:rsidR="00FC5618" w:rsidRDefault="00FC5618" w:rsidP="00FC5618"/>
    <w:p w:rsidR="00B01D20" w:rsidRDefault="00B01D20" w:rsidP="00511522">
      <w:pPr>
        <w:pStyle w:val="Heading3"/>
      </w:pPr>
      <w:r w:rsidRPr="002F6550">
        <w:t xml:space="preserve">Requirements for </w:t>
      </w:r>
      <w:r w:rsidRPr="00B01D20">
        <w:t>1e. PUBLIC HEALTH COMMUNICATION AND TRAINING</w:t>
      </w:r>
    </w:p>
    <w:p w:rsidR="00B01D20" w:rsidRPr="00511522" w:rsidRDefault="00B01D20" w:rsidP="00B01D20">
      <w:pPr>
        <w:pStyle w:val="ListParagraph"/>
        <w:numPr>
          <w:ilvl w:val="0"/>
          <w:numId w:val="11"/>
        </w:numPr>
        <w:rPr>
          <w:sz w:val="22"/>
          <w:szCs w:val="22"/>
        </w:rPr>
      </w:pPr>
      <w:r w:rsidRPr="00511522">
        <w:rPr>
          <w:sz w:val="22"/>
          <w:szCs w:val="22"/>
        </w:rPr>
        <w:t xml:space="preserve">Communicate to staff at the start of On-Site instruction and at periodic intervals explaining infection control measures that are being implemented to prevent spread of disease. </w:t>
      </w:r>
    </w:p>
    <w:p w:rsidR="00B01D20" w:rsidRPr="00511522" w:rsidRDefault="00B01D20" w:rsidP="00B01D20">
      <w:pPr>
        <w:pStyle w:val="ListParagraph"/>
        <w:numPr>
          <w:ilvl w:val="0"/>
          <w:numId w:val="11"/>
        </w:numPr>
        <w:pBdr>
          <w:top w:val="nil"/>
          <w:left w:val="nil"/>
          <w:bottom w:val="nil"/>
          <w:right w:val="nil"/>
          <w:between w:val="nil"/>
        </w:pBdr>
        <w:rPr>
          <w:sz w:val="22"/>
          <w:szCs w:val="22"/>
        </w:rPr>
      </w:pPr>
      <w:r w:rsidRPr="00511522">
        <w:rPr>
          <w:sz w:val="22"/>
          <w:szCs w:val="22"/>
        </w:rPr>
        <w:t>Offer initial training to all staff prior to being in-person in any instructional model. Training could be accomplished through all staff webinar, narrated slide decks, online video, using professional learning communities, or mailing handouts with discussion. Training cannot be delivered solely through the sharing or forwarding information electronically or in paper copy form as this is an insufficient method for ensuring fidelity to public health protocols (</w:t>
      </w:r>
      <w:hyperlink w:anchor="_8b._Public_Health" w:history="1">
        <w:r w:rsidRPr="00511522">
          <w:rPr>
            <w:rStyle w:val="Hyperlink"/>
            <w:sz w:val="22"/>
            <w:szCs w:val="22"/>
          </w:rPr>
          <w:t>see section 8b</w:t>
        </w:r>
      </w:hyperlink>
      <w:r w:rsidRPr="00511522">
        <w:rPr>
          <w:iCs/>
          <w:color w:val="000000"/>
          <w:sz w:val="22"/>
          <w:szCs w:val="22"/>
        </w:rPr>
        <w:t xml:space="preserve">of the </w:t>
      </w:r>
      <w:r w:rsidRPr="00511522">
        <w:rPr>
          <w:b/>
          <w:bCs/>
          <w:i/>
          <w:color w:val="000000"/>
          <w:sz w:val="22"/>
          <w:szCs w:val="22"/>
        </w:rPr>
        <w:t>Ready Schools, Safe Learners</w:t>
      </w:r>
      <w:r w:rsidRPr="00511522">
        <w:rPr>
          <w:iCs/>
          <w:color w:val="000000"/>
          <w:sz w:val="22"/>
          <w:szCs w:val="22"/>
        </w:rPr>
        <w:t xml:space="preserve"> guidance</w:t>
      </w:r>
      <w:r w:rsidRPr="00511522">
        <w:rPr>
          <w:sz w:val="22"/>
          <w:szCs w:val="22"/>
        </w:rPr>
        <w:t xml:space="preserve"> for specific training requirements).  Note: Instructional time requirements allow for time to be devoted for professional learning that includes RSSL training. </w:t>
      </w:r>
    </w:p>
    <w:p w:rsidR="00B01D20" w:rsidRPr="00511522" w:rsidRDefault="00B01D20" w:rsidP="00B01D20">
      <w:pPr>
        <w:pStyle w:val="ListParagraph"/>
        <w:numPr>
          <w:ilvl w:val="0"/>
          <w:numId w:val="11"/>
        </w:numPr>
        <w:pBdr>
          <w:top w:val="nil"/>
          <w:left w:val="nil"/>
          <w:bottom w:val="nil"/>
          <w:right w:val="nil"/>
          <w:between w:val="nil"/>
        </w:pBdr>
        <w:rPr>
          <w:sz w:val="22"/>
          <w:szCs w:val="22"/>
        </w:rPr>
      </w:pPr>
      <w:r w:rsidRPr="00511522">
        <w:rPr>
          <w:sz w:val="22"/>
          <w:szCs w:val="22"/>
        </w:rPr>
        <w:t xml:space="preserve">Post “COVID -19 Hazard Poster” and “Masks Required” signs as required by OSHA administrative rule </w:t>
      </w:r>
      <w:hyperlink r:id="rId29">
        <w:r w:rsidRPr="00511522">
          <w:rPr>
            <w:color w:val="0000FF"/>
            <w:sz w:val="22"/>
            <w:szCs w:val="22"/>
            <w:u w:val="single"/>
          </w:rPr>
          <w:t>OAR 437-001-0744(3)(d) and (e)</w:t>
        </w:r>
      </w:hyperlink>
      <w:r w:rsidRPr="00511522">
        <w:rPr>
          <w:sz w:val="22"/>
          <w:szCs w:val="22"/>
        </w:rPr>
        <w:t xml:space="preserve">. </w:t>
      </w:r>
    </w:p>
    <w:p w:rsidR="00B01D20" w:rsidRPr="00511522" w:rsidRDefault="00B01D20" w:rsidP="00B01D20">
      <w:pPr>
        <w:pStyle w:val="ListParagraph"/>
        <w:numPr>
          <w:ilvl w:val="0"/>
          <w:numId w:val="11"/>
        </w:numPr>
        <w:pBdr>
          <w:top w:val="nil"/>
          <w:left w:val="nil"/>
          <w:bottom w:val="nil"/>
          <w:right w:val="nil"/>
          <w:between w:val="nil"/>
        </w:pBdr>
        <w:spacing w:after="0"/>
        <w:rPr>
          <w:sz w:val="22"/>
          <w:szCs w:val="22"/>
        </w:rPr>
      </w:pPr>
      <w:r w:rsidRPr="00511522">
        <w:rPr>
          <w:sz w:val="22"/>
          <w:szCs w:val="22"/>
        </w:rPr>
        <w:t>Develop protocols for communicating with students, families and staff who have come into close contact with a person who has COVID-19.</w:t>
      </w:r>
    </w:p>
    <w:p w:rsidR="00B01D20" w:rsidRPr="00511522" w:rsidRDefault="00B01D20" w:rsidP="00DD0E50">
      <w:pPr>
        <w:pStyle w:val="ListParagraph"/>
        <w:numPr>
          <w:ilvl w:val="1"/>
          <w:numId w:val="11"/>
        </w:numPr>
        <w:pBdr>
          <w:top w:val="nil"/>
          <w:left w:val="nil"/>
          <w:bottom w:val="nil"/>
          <w:right w:val="nil"/>
          <w:between w:val="nil"/>
        </w:pBdr>
        <w:spacing w:after="0"/>
        <w:rPr>
          <w:sz w:val="22"/>
          <w:szCs w:val="22"/>
        </w:rPr>
      </w:pPr>
      <w:r w:rsidRPr="00511522">
        <w:rPr>
          <w:sz w:val="22"/>
          <w:szCs w:val="22"/>
        </w:rPr>
        <w:t>The definition of exposure is being within 6 feet of a person who has COVID-19 for at least 15 cumulative minutes in a day.</w:t>
      </w:r>
    </w:p>
    <w:p w:rsidR="00B01D20" w:rsidRPr="00511522" w:rsidRDefault="00B01D20" w:rsidP="00B01D20">
      <w:pPr>
        <w:numPr>
          <w:ilvl w:val="1"/>
          <w:numId w:val="11"/>
        </w:numPr>
        <w:pBdr>
          <w:top w:val="nil"/>
          <w:left w:val="nil"/>
          <w:bottom w:val="nil"/>
          <w:right w:val="nil"/>
          <w:between w:val="nil"/>
        </w:pBdr>
        <w:spacing w:after="0"/>
        <w:rPr>
          <w:sz w:val="22"/>
          <w:szCs w:val="22"/>
        </w:rPr>
      </w:pPr>
      <w:r w:rsidRPr="00511522">
        <w:rPr>
          <w:sz w:val="22"/>
          <w:szCs w:val="22"/>
        </w:rPr>
        <w:t xml:space="preserve">OSHA has developed a </w:t>
      </w:r>
      <w:hyperlink r:id="rId30">
        <w:r w:rsidRPr="00511522">
          <w:rPr>
            <w:color w:val="0000FF"/>
            <w:sz w:val="22"/>
            <w:szCs w:val="22"/>
            <w:u w:val="single"/>
          </w:rPr>
          <w:t>model notification policy</w:t>
        </w:r>
      </w:hyperlink>
      <w:r w:rsidRPr="00511522">
        <w:rPr>
          <w:sz w:val="22"/>
          <w:szCs w:val="22"/>
        </w:rPr>
        <w:t>.</w:t>
      </w:r>
    </w:p>
    <w:p w:rsidR="00B01D20" w:rsidRPr="00511522" w:rsidRDefault="00B01D20" w:rsidP="00B01D20">
      <w:pPr>
        <w:pStyle w:val="ListParagraph"/>
        <w:numPr>
          <w:ilvl w:val="0"/>
          <w:numId w:val="11"/>
        </w:numPr>
        <w:pBdr>
          <w:top w:val="nil"/>
          <w:left w:val="nil"/>
          <w:bottom w:val="nil"/>
          <w:right w:val="nil"/>
          <w:between w:val="nil"/>
        </w:pBdr>
        <w:rPr>
          <w:sz w:val="22"/>
          <w:szCs w:val="22"/>
        </w:rPr>
      </w:pPr>
      <w:r w:rsidRPr="00511522">
        <w:rPr>
          <w:sz w:val="22"/>
          <w:szCs w:val="22"/>
        </w:rPr>
        <w:t>Develop protocols for communicating immediately with staff, families, and the school community when a new case(s) of COVID-19 is diagnosed in students or staff members, including a description of how the school or district is responding.</w:t>
      </w:r>
    </w:p>
    <w:p w:rsidR="00B01D20" w:rsidRPr="00511522" w:rsidRDefault="00B01D20" w:rsidP="00B01D20">
      <w:pPr>
        <w:pStyle w:val="ListParagraph"/>
        <w:numPr>
          <w:ilvl w:val="0"/>
          <w:numId w:val="11"/>
        </w:numPr>
        <w:pBdr>
          <w:top w:val="nil"/>
          <w:left w:val="nil"/>
          <w:bottom w:val="nil"/>
          <w:right w:val="nil"/>
          <w:between w:val="nil"/>
        </w:pBdr>
        <w:rPr>
          <w:sz w:val="22"/>
          <w:szCs w:val="22"/>
        </w:rPr>
      </w:pPr>
      <w:r w:rsidRPr="00511522">
        <w:rPr>
          <w:sz w:val="22"/>
          <w:szCs w:val="22"/>
          <w:highlight w:val="white"/>
        </w:rPr>
        <w:t>Periodic interval training also keeps the vigilance to protocols ever present when fatigue and changing circumstances might result in reduced adherence to guidance.</w:t>
      </w:r>
    </w:p>
    <w:p w:rsidR="00B01D20" w:rsidRPr="00511522" w:rsidRDefault="00B01D20" w:rsidP="00B01D20">
      <w:pPr>
        <w:pStyle w:val="ListParagraph"/>
        <w:numPr>
          <w:ilvl w:val="0"/>
          <w:numId w:val="11"/>
        </w:numPr>
        <w:rPr>
          <w:sz w:val="22"/>
          <w:szCs w:val="22"/>
        </w:rPr>
      </w:pPr>
      <w:r w:rsidRPr="00511522">
        <w:rPr>
          <w:sz w:val="22"/>
          <w:szCs w:val="22"/>
        </w:rPr>
        <w:t>Provide all information in languages and formats accessible to the school community.</w:t>
      </w:r>
    </w:p>
    <w:p w:rsidR="00B01D20" w:rsidRPr="00F22356" w:rsidRDefault="00B01D20" w:rsidP="00511522">
      <w:pPr>
        <w:pStyle w:val="Heading3"/>
      </w:pPr>
      <w:r w:rsidRPr="00F22356">
        <w:t>Plan Details</w:t>
      </w:r>
      <w:r>
        <w:t xml:space="preserve"> for 1e.</w:t>
      </w:r>
    </w:p>
    <w:p w:rsidR="00B01D20" w:rsidRDefault="00B01D20" w:rsidP="00B01D2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252"/>
        <w:gridCol w:w="8108"/>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lastRenderedPageBreak/>
              <w:t>Staff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Initial training completed on Wed, June 17th.  Second training in mid-August, and in-depth training in person on Tuesday, September 1st. </w:t>
            </w:r>
            <w:r>
              <w:rPr>
                <w:rFonts w:ascii="Times New Roman" w:eastAsia="Times New Roman" w:hAnsi="Times New Roman" w:cs="Times New Roman"/>
                <w:color w:val="000000"/>
                <w:sz w:val="20"/>
                <w:szCs w:val="20"/>
              </w:rPr>
              <w:t xml:space="preserve"> Additionally, as any new guidelines come out, staff will be trained on Monday afternoons during our early dismissal PD time.</w:t>
            </w:r>
          </w:p>
        </w:tc>
      </w:tr>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will be trained in all their classroom routines and building routines within September</w:t>
            </w:r>
            <w:r>
              <w:rPr>
                <w:rFonts w:ascii="Times New Roman" w:eastAsia="Times New Roman" w:hAnsi="Times New Roman" w:cs="Times New Roman"/>
                <w:color w:val="000000"/>
                <w:sz w:val="20"/>
                <w:szCs w:val="20"/>
              </w:rPr>
              <w:t xml:space="preserve"> and will be continuously updated if any new changes arise</w:t>
            </w:r>
            <w:r w:rsidRPr="00365504">
              <w:rPr>
                <w:rFonts w:ascii="Times New Roman" w:eastAsia="Times New Roman" w:hAnsi="Times New Roman" w:cs="Times New Roman"/>
                <w:color w:val="000000"/>
                <w:sz w:val="20"/>
                <w:szCs w:val="20"/>
              </w:rPr>
              <w:t>.  Student Council will also be involved in this training.  </w:t>
            </w:r>
          </w:p>
        </w:tc>
      </w:tr>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Parent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Parents will have required live zoom meetings that they need to attend in late August</w:t>
            </w:r>
            <w:r>
              <w:rPr>
                <w:rFonts w:ascii="Times New Roman" w:eastAsia="Times New Roman" w:hAnsi="Times New Roman" w:cs="Times New Roman"/>
                <w:color w:val="000000"/>
                <w:sz w:val="20"/>
                <w:szCs w:val="20"/>
              </w:rPr>
              <w:t>, December, January, and March</w:t>
            </w:r>
            <w:r w:rsidRPr="00365504">
              <w:rPr>
                <w:rFonts w:ascii="Times New Roman" w:eastAsia="Times New Roman" w:hAnsi="Times New Roman" w:cs="Times New Roman"/>
                <w:color w:val="000000"/>
                <w:sz w:val="20"/>
                <w:szCs w:val="20"/>
              </w:rPr>
              <w:t xml:space="preserve"> that will go over the details for morning drop-off, afternoon pick-up, and general new guidelines.</w:t>
            </w:r>
          </w:p>
        </w:tc>
      </w:tr>
    </w:tbl>
    <w:p w:rsidR="00365504" w:rsidRPr="00365504" w:rsidRDefault="00365504" w:rsidP="00365504">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1508"/>
        <w:gridCol w:w="8052"/>
      </w:tblGrid>
      <w:tr w:rsidR="00365504" w:rsidRPr="00365504" w:rsidTr="003655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line="0" w:lineRule="atLeast"/>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Family Support and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Our PA Coordinator is working on having virtual groups where weekly questions are asked that allow for all the parents within that age-level group respond.  This helps to create community when the parents cannot be on campus.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For training, if the students are on campus, there are a lot of videos that will be created to help direct parents on the drop-off and pick-up procedures.  There will also be a live zoom session to meet with the principal and teachers to ask questions and discuss the expectations for families.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Families that are new to the school are going to have the opportunity to meet their new teacher either in person at school or virtually.  This will allow for the beginning of the trust relationship that is so essential.</w:t>
            </w:r>
          </w:p>
          <w:p w:rsidR="00365504" w:rsidRPr="00365504" w:rsidRDefault="00365504" w:rsidP="00365504">
            <w:pPr>
              <w:spacing w:after="0" w:line="0" w:lineRule="atLeast"/>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Communication is also an important piece of the family support.  We will have our Back to School Night in a virtual manner and parents will get training on how to use the learning platforms that their students are expected to use.  </w:t>
            </w:r>
          </w:p>
        </w:tc>
      </w:tr>
    </w:tbl>
    <w:p w:rsidR="00B01D20" w:rsidRDefault="00B01D20">
      <w:pPr>
        <w:spacing w:after="160" w:line="259" w:lineRule="auto"/>
      </w:pPr>
    </w:p>
    <w:p w:rsidR="00B01D20" w:rsidRDefault="00B01D20" w:rsidP="00511522">
      <w:pPr>
        <w:pStyle w:val="Heading3"/>
      </w:pPr>
      <w:r w:rsidRPr="002F6550">
        <w:t xml:space="preserve">Requirements for </w:t>
      </w:r>
      <w:r w:rsidRPr="00B01D20">
        <w:t>1f. ENTRY AND SCREENING</w:t>
      </w:r>
    </w:p>
    <w:p w:rsidR="00B01D20" w:rsidRPr="00511522" w:rsidRDefault="00B01D20" w:rsidP="00B01D20">
      <w:pPr>
        <w:pStyle w:val="ListParagraph"/>
        <w:numPr>
          <w:ilvl w:val="0"/>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Direct students and staff to stay home if they have COVID-19 symptoms</w:t>
      </w:r>
      <w:r w:rsidRPr="00511522">
        <w:rPr>
          <w:b/>
          <w:color w:val="000000"/>
          <w:sz w:val="22"/>
          <w:szCs w:val="22"/>
          <w:highlight w:val="white"/>
        </w:rPr>
        <w:t xml:space="preserve">. </w:t>
      </w:r>
      <w:r w:rsidRPr="00511522">
        <w:rPr>
          <w:color w:val="000000"/>
          <w:sz w:val="22"/>
          <w:szCs w:val="22"/>
          <w:highlight w:val="white"/>
        </w:rPr>
        <w:t>COVID-19 symptoms are as follows:</w:t>
      </w:r>
    </w:p>
    <w:p w:rsidR="00B01D20" w:rsidRPr="00511522" w:rsidRDefault="00B01D20" w:rsidP="00DD0E50">
      <w:pPr>
        <w:pStyle w:val="ListParagraph"/>
        <w:numPr>
          <w:ilvl w:val="1"/>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Primary symptoms of concern: cough, fever (temperature of 100.4°F or higher) or chills, shortness of breath, difficulty breathing, or new loss of taste or smell.</w:t>
      </w:r>
    </w:p>
    <w:p w:rsidR="00B01D20" w:rsidRPr="00511522" w:rsidRDefault="00B01D20" w:rsidP="00B01D20">
      <w:pPr>
        <w:numPr>
          <w:ilvl w:val="1"/>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 xml:space="preserve">Note that muscle pain, headache, sore throat, diarrhea, nausea, </w:t>
      </w:r>
      <w:r w:rsidRPr="00511522">
        <w:rPr>
          <w:sz w:val="22"/>
          <w:szCs w:val="22"/>
        </w:rPr>
        <w:t>vomiting</w:t>
      </w:r>
      <w:r w:rsidRPr="00511522">
        <w:rPr>
          <w:color w:val="000000"/>
          <w:sz w:val="22"/>
          <w:szCs w:val="22"/>
          <w:highlight w:val="white"/>
        </w:rPr>
        <w:t xml:space="preserve">, new nasal congestion, and runny nose are also symptoms often associated with COVID-19. More information about COVID-19 symptoms is available </w:t>
      </w:r>
      <w:hyperlink r:id="rId31">
        <w:r w:rsidRPr="00511522">
          <w:rPr>
            <w:rStyle w:val="Hyperlink"/>
            <w:sz w:val="22"/>
            <w:szCs w:val="22"/>
            <w:highlight w:val="white"/>
          </w:rPr>
          <w:t>from CDC</w:t>
        </w:r>
      </w:hyperlink>
      <w:r w:rsidRPr="00511522">
        <w:rPr>
          <w:color w:val="000000"/>
          <w:sz w:val="22"/>
          <w:szCs w:val="22"/>
          <w:highlight w:val="white"/>
        </w:rPr>
        <w:t>.</w:t>
      </w:r>
    </w:p>
    <w:p w:rsidR="00B01D20" w:rsidRPr="00511522" w:rsidRDefault="00B01D20" w:rsidP="00B01D20">
      <w:pPr>
        <w:numPr>
          <w:ilvl w:val="1"/>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 xml:space="preserve">In addition to COVID-19 symptoms, </w:t>
      </w:r>
      <w:r w:rsidRPr="00511522">
        <w:rPr>
          <w:sz w:val="22"/>
          <w:szCs w:val="22"/>
        </w:rPr>
        <w:t>students</w:t>
      </w:r>
      <w:r w:rsidRPr="00511522">
        <w:rPr>
          <w:color w:val="000000"/>
          <w:sz w:val="22"/>
          <w:szCs w:val="22"/>
          <w:highlight w:val="white"/>
        </w:rPr>
        <w:t xml:space="preserve">must be excluded from school for signs of other infectious diseases, per existing school policy and protocols. See pages 9-11 of OHA/ODE </w:t>
      </w:r>
      <w:hyperlink r:id="rId32">
        <w:r w:rsidRPr="00511522">
          <w:rPr>
            <w:rStyle w:val="Hyperlink"/>
            <w:sz w:val="22"/>
            <w:szCs w:val="22"/>
            <w:highlight w:val="white"/>
          </w:rPr>
          <w:t>Communicable Disease Guidance for Schools</w:t>
        </w:r>
      </w:hyperlink>
      <w:r w:rsidRPr="00511522">
        <w:rPr>
          <w:color w:val="000000"/>
          <w:sz w:val="22"/>
          <w:szCs w:val="22"/>
          <w:highlight w:val="white"/>
        </w:rPr>
        <w:t>.</w:t>
      </w:r>
    </w:p>
    <w:p w:rsidR="00B01D20" w:rsidRPr="00511522" w:rsidRDefault="00B01D20" w:rsidP="00B01D20">
      <w:pPr>
        <w:numPr>
          <w:ilvl w:val="1"/>
          <w:numId w:val="12"/>
        </w:numPr>
        <w:pBdr>
          <w:top w:val="nil"/>
          <w:left w:val="nil"/>
          <w:bottom w:val="nil"/>
          <w:right w:val="nil"/>
          <w:between w:val="nil"/>
        </w:pBdr>
        <w:spacing w:after="0"/>
        <w:rPr>
          <w:color w:val="000000"/>
          <w:sz w:val="22"/>
          <w:szCs w:val="22"/>
          <w:highlight w:val="white"/>
        </w:rPr>
      </w:pPr>
      <w:r w:rsidRPr="00511522">
        <w:rPr>
          <w:sz w:val="22"/>
          <w:szCs w:val="22"/>
        </w:rPr>
        <w:t>Emergency</w:t>
      </w:r>
      <w:r w:rsidRPr="00511522">
        <w:rPr>
          <w:color w:val="000000"/>
          <w:sz w:val="22"/>
          <w:szCs w:val="22"/>
          <w:highlight w:val="white"/>
        </w:rPr>
        <w:t xml:space="preserve"> signs that require immediate medical attention:</w:t>
      </w:r>
    </w:p>
    <w:p w:rsidR="00B01D20" w:rsidRPr="00511522" w:rsidRDefault="00B01D20" w:rsidP="00B01D20">
      <w:pPr>
        <w:numPr>
          <w:ilvl w:val="2"/>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Trouble breathing</w:t>
      </w:r>
    </w:p>
    <w:p w:rsidR="00B01D20" w:rsidRPr="00511522" w:rsidRDefault="00B01D20" w:rsidP="00B01D20">
      <w:pPr>
        <w:numPr>
          <w:ilvl w:val="2"/>
          <w:numId w:val="12"/>
        </w:numPr>
        <w:pBdr>
          <w:top w:val="nil"/>
          <w:left w:val="nil"/>
          <w:bottom w:val="nil"/>
          <w:right w:val="nil"/>
          <w:between w:val="nil"/>
        </w:pBdr>
        <w:spacing w:after="0"/>
        <w:rPr>
          <w:color w:val="000000"/>
          <w:sz w:val="22"/>
          <w:szCs w:val="22"/>
          <w:highlight w:val="white"/>
        </w:rPr>
      </w:pPr>
      <w:r w:rsidRPr="00511522">
        <w:rPr>
          <w:sz w:val="22"/>
          <w:szCs w:val="22"/>
        </w:rPr>
        <w:t>Persistent</w:t>
      </w:r>
      <w:r w:rsidRPr="00511522">
        <w:rPr>
          <w:color w:val="000000"/>
          <w:sz w:val="22"/>
          <w:szCs w:val="22"/>
          <w:highlight w:val="white"/>
        </w:rPr>
        <w:t xml:space="preserve"> pain or pressure in the chest</w:t>
      </w:r>
    </w:p>
    <w:p w:rsidR="00B01D20" w:rsidRPr="00511522" w:rsidRDefault="00B01D20" w:rsidP="00B01D20">
      <w:pPr>
        <w:numPr>
          <w:ilvl w:val="2"/>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 xml:space="preserve">New </w:t>
      </w:r>
      <w:r w:rsidRPr="00511522">
        <w:rPr>
          <w:sz w:val="22"/>
          <w:szCs w:val="22"/>
        </w:rPr>
        <w:t>confusion</w:t>
      </w:r>
      <w:r w:rsidRPr="00511522">
        <w:rPr>
          <w:color w:val="000000"/>
          <w:sz w:val="22"/>
          <w:szCs w:val="22"/>
          <w:highlight w:val="white"/>
        </w:rPr>
        <w:t xml:space="preserve"> or inability to awaken</w:t>
      </w:r>
    </w:p>
    <w:p w:rsidR="00B01D20" w:rsidRPr="00511522" w:rsidRDefault="00B01D20" w:rsidP="00B01D20">
      <w:pPr>
        <w:numPr>
          <w:ilvl w:val="2"/>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Bluish lips or face (lighter skin); greyish lips or face (darker skin)</w:t>
      </w:r>
    </w:p>
    <w:p w:rsidR="00B01D20" w:rsidRPr="00511522" w:rsidRDefault="00B01D20" w:rsidP="00B01D20">
      <w:pPr>
        <w:numPr>
          <w:ilvl w:val="2"/>
          <w:numId w:val="12"/>
        </w:numPr>
        <w:pBdr>
          <w:top w:val="nil"/>
          <w:left w:val="nil"/>
          <w:bottom w:val="nil"/>
          <w:right w:val="nil"/>
          <w:between w:val="nil"/>
        </w:pBdr>
        <w:spacing w:after="0"/>
        <w:rPr>
          <w:color w:val="000000"/>
          <w:sz w:val="22"/>
          <w:szCs w:val="22"/>
          <w:highlight w:val="white"/>
        </w:rPr>
      </w:pPr>
      <w:r w:rsidRPr="00511522">
        <w:rPr>
          <w:color w:val="000000"/>
          <w:sz w:val="22"/>
          <w:szCs w:val="22"/>
          <w:highlight w:val="white"/>
        </w:rPr>
        <w:t xml:space="preserve">Other severe </w:t>
      </w:r>
      <w:r w:rsidRPr="00511522">
        <w:rPr>
          <w:sz w:val="22"/>
          <w:szCs w:val="22"/>
        </w:rPr>
        <w:t>symptoms</w:t>
      </w:r>
    </w:p>
    <w:p w:rsidR="00B01D20" w:rsidRPr="00511522" w:rsidRDefault="00B01D20" w:rsidP="00B01D20">
      <w:pPr>
        <w:pStyle w:val="ListParagraph"/>
        <w:numPr>
          <w:ilvl w:val="0"/>
          <w:numId w:val="12"/>
        </w:numPr>
        <w:pBdr>
          <w:top w:val="nil"/>
          <w:left w:val="nil"/>
          <w:bottom w:val="nil"/>
          <w:right w:val="nil"/>
          <w:between w:val="nil"/>
        </w:pBdr>
        <w:spacing w:after="0"/>
        <w:rPr>
          <w:sz w:val="22"/>
          <w:szCs w:val="22"/>
        </w:rPr>
      </w:pPr>
      <w:r w:rsidRPr="00511522">
        <w:rPr>
          <w:sz w:val="22"/>
          <w:szCs w:val="22"/>
        </w:rPr>
        <w:t>Diligently screen all students and staff for symptoms on entry to bus/school/outside learning space every day. This can be done visually as well as asking students and staff about any new symptoms or close contact with someone with COVID-19. For students, confirmation from a parent/caregiver or guardian can also be appropriate. Staff members can self-screen and attest to their own health, but regular reminders of the importance of daily screening must be provided to staff.</w:t>
      </w:r>
    </w:p>
    <w:p w:rsidR="00B01D20" w:rsidRPr="00511522" w:rsidRDefault="00B01D20" w:rsidP="00DD0E50">
      <w:pPr>
        <w:pStyle w:val="ListParagraph"/>
        <w:numPr>
          <w:ilvl w:val="1"/>
          <w:numId w:val="12"/>
        </w:numPr>
        <w:pBdr>
          <w:top w:val="nil"/>
          <w:left w:val="nil"/>
          <w:bottom w:val="nil"/>
          <w:right w:val="nil"/>
          <w:between w:val="nil"/>
        </w:pBdr>
        <w:spacing w:after="0"/>
        <w:rPr>
          <w:sz w:val="22"/>
          <w:szCs w:val="22"/>
        </w:rPr>
      </w:pPr>
      <w:r w:rsidRPr="00511522">
        <w:rPr>
          <w:sz w:val="22"/>
          <w:szCs w:val="22"/>
        </w:rPr>
        <w:lastRenderedPageBreak/>
        <w:t>Anyone displaying or reporting the primary symptoms of concern must be isolated (see section 1i</w:t>
      </w:r>
      <w:r w:rsidRPr="00511522">
        <w:rPr>
          <w:iCs/>
          <w:color w:val="000000"/>
          <w:sz w:val="22"/>
          <w:szCs w:val="22"/>
        </w:rPr>
        <w:t xml:space="preserve">of the </w:t>
      </w:r>
      <w:r w:rsidRPr="00511522">
        <w:rPr>
          <w:b/>
          <w:bCs/>
          <w:i/>
          <w:color w:val="000000"/>
          <w:sz w:val="22"/>
          <w:szCs w:val="22"/>
        </w:rPr>
        <w:t>Ready Schools, Safe Learners</w:t>
      </w:r>
      <w:r w:rsidRPr="00511522">
        <w:rPr>
          <w:iCs/>
          <w:color w:val="000000"/>
          <w:sz w:val="22"/>
          <w:szCs w:val="22"/>
        </w:rPr>
        <w:t xml:space="preserve"> guidance</w:t>
      </w:r>
      <w:r w:rsidRPr="00511522">
        <w:rPr>
          <w:sz w:val="22"/>
          <w:szCs w:val="22"/>
        </w:rPr>
        <w:t xml:space="preserve">) and sent home as soon as possible. </w:t>
      </w:r>
      <w:hyperlink r:id="rId33">
        <w:r w:rsidRPr="00511522">
          <w:rPr>
            <w:rStyle w:val="Hyperlink"/>
            <w:sz w:val="22"/>
            <w:szCs w:val="22"/>
          </w:rPr>
          <w:t>See table “Planning for COVID-19 Scenarios in Schools.</w:t>
        </w:r>
      </w:hyperlink>
      <w:r w:rsidRPr="00511522">
        <w:rPr>
          <w:sz w:val="22"/>
          <w:szCs w:val="22"/>
        </w:rPr>
        <w:t xml:space="preserve">” </w:t>
      </w:r>
    </w:p>
    <w:p w:rsidR="00B01D20" w:rsidRPr="00511522" w:rsidRDefault="00F24E1B" w:rsidP="00B01D20">
      <w:pPr>
        <w:numPr>
          <w:ilvl w:val="1"/>
          <w:numId w:val="12"/>
        </w:numPr>
        <w:pBdr>
          <w:top w:val="nil"/>
          <w:left w:val="nil"/>
          <w:bottom w:val="nil"/>
          <w:right w:val="nil"/>
          <w:between w:val="nil"/>
        </w:pBdr>
        <w:spacing w:after="0"/>
        <w:rPr>
          <w:sz w:val="22"/>
          <w:szCs w:val="22"/>
        </w:rPr>
      </w:pPr>
      <w:hyperlink r:id="rId34">
        <w:r w:rsidR="00B01D20" w:rsidRPr="00511522">
          <w:rPr>
            <w:rStyle w:val="Hyperlink"/>
            <w:sz w:val="22"/>
            <w:szCs w:val="22"/>
          </w:rPr>
          <w:t>Additional guidance</w:t>
        </w:r>
      </w:hyperlink>
      <w:r w:rsidR="00B01D20" w:rsidRPr="00511522">
        <w:rPr>
          <w:sz w:val="22"/>
          <w:szCs w:val="22"/>
        </w:rPr>
        <w:t xml:space="preserve"> for nurses and health staff.</w:t>
      </w:r>
    </w:p>
    <w:p w:rsidR="00B01D20" w:rsidRPr="00511522" w:rsidRDefault="00B01D20" w:rsidP="00B01D20">
      <w:pPr>
        <w:pStyle w:val="ListParagraph"/>
        <w:numPr>
          <w:ilvl w:val="0"/>
          <w:numId w:val="12"/>
        </w:numPr>
        <w:rPr>
          <w:sz w:val="22"/>
          <w:szCs w:val="22"/>
        </w:rPr>
      </w:pPr>
      <w:r w:rsidRPr="00511522">
        <w:rPr>
          <w:sz w:val="22"/>
          <w:szCs w:val="22"/>
        </w:rPr>
        <w:t xml:space="preserve">Follow LPHA advice on restricting from school any student or staff known to have been exposed (e.g., by a household member) to COVID-19. </w:t>
      </w:r>
      <w:hyperlink r:id="rId35">
        <w:r w:rsidRPr="00511522">
          <w:rPr>
            <w:rStyle w:val="Hyperlink"/>
            <w:sz w:val="22"/>
            <w:szCs w:val="22"/>
          </w:rPr>
          <w:t>See “Planning for COVID-19 Scenarios in Schools”</w:t>
        </w:r>
      </w:hyperlink>
      <w:hyperlink r:id="rId36">
        <w:r w:rsidRPr="00511522">
          <w:rPr>
            <w:rStyle w:val="Hyperlink"/>
            <w:sz w:val="22"/>
            <w:szCs w:val="22"/>
          </w:rPr>
          <w:t xml:space="preserve"> and </w:t>
        </w:r>
      </w:hyperlink>
      <w:r w:rsidRPr="00511522">
        <w:rPr>
          <w:sz w:val="22"/>
          <w:szCs w:val="22"/>
        </w:rPr>
        <w:t xml:space="preserve">the </w:t>
      </w:r>
      <w:hyperlink r:id="rId37">
        <w:r w:rsidRPr="00511522">
          <w:rPr>
            <w:rStyle w:val="Hyperlink"/>
            <w:sz w:val="22"/>
            <w:szCs w:val="22"/>
          </w:rPr>
          <w:t>COVID-19 Exclusion Summary Guide</w:t>
        </w:r>
      </w:hyperlink>
      <w:r w:rsidRPr="00511522">
        <w:rPr>
          <w:sz w:val="22"/>
          <w:szCs w:val="22"/>
        </w:rPr>
        <w:t>.</w:t>
      </w:r>
    </w:p>
    <w:p w:rsidR="00B01D20" w:rsidRPr="00511522" w:rsidRDefault="00B01D20" w:rsidP="00B01D20">
      <w:pPr>
        <w:pStyle w:val="ListParagraph"/>
        <w:numPr>
          <w:ilvl w:val="0"/>
          <w:numId w:val="12"/>
        </w:numPr>
        <w:pBdr>
          <w:top w:val="nil"/>
          <w:left w:val="nil"/>
          <w:bottom w:val="nil"/>
          <w:right w:val="nil"/>
          <w:between w:val="nil"/>
        </w:pBdr>
        <w:rPr>
          <w:sz w:val="22"/>
          <w:szCs w:val="22"/>
        </w:rPr>
      </w:pPr>
      <w:r w:rsidRPr="00511522">
        <w:rPr>
          <w:sz w:val="22"/>
          <w:szCs w:val="22"/>
        </w:rPr>
        <w:t xml:space="preserve">Staff or students with a chronic or baseline cough that has worsened or is not well-controlled with medication must be excluded from school. Do not exclude staff or students who have other symptoms that are chronic or baseline symptoms (e.g., asthma, allergies, etc.) from school. See the </w:t>
      </w:r>
      <w:hyperlink r:id="rId38">
        <w:r w:rsidRPr="00511522">
          <w:rPr>
            <w:rStyle w:val="Hyperlink"/>
            <w:sz w:val="22"/>
            <w:szCs w:val="22"/>
          </w:rPr>
          <w:t>COVID-19 Exclusion Summary Guide</w:t>
        </w:r>
      </w:hyperlink>
      <w:r w:rsidRPr="00511522">
        <w:rPr>
          <w:sz w:val="22"/>
          <w:szCs w:val="22"/>
        </w:rPr>
        <w:t>.</w:t>
      </w:r>
    </w:p>
    <w:p w:rsidR="00B01D20" w:rsidRPr="00511522" w:rsidRDefault="00B01D20" w:rsidP="00B01D20">
      <w:pPr>
        <w:pStyle w:val="ListParagraph"/>
        <w:numPr>
          <w:ilvl w:val="0"/>
          <w:numId w:val="12"/>
        </w:numPr>
        <w:rPr>
          <w:sz w:val="22"/>
          <w:szCs w:val="22"/>
        </w:rPr>
      </w:pPr>
      <w:r w:rsidRPr="00511522">
        <w:rPr>
          <w:sz w:val="22"/>
          <w:szCs w:val="22"/>
        </w:rPr>
        <w:t>Hand hygiene on entry to school every day: wash with soap and water for 20 seconds or use an alcohol-based hand sanitizer with 60-95% alcohol.</w:t>
      </w:r>
    </w:p>
    <w:p w:rsidR="00B01D20" w:rsidRPr="00F22356" w:rsidRDefault="00B01D20" w:rsidP="00511522">
      <w:pPr>
        <w:pStyle w:val="Heading3"/>
      </w:pPr>
      <w:r w:rsidRPr="00F22356">
        <w:t>Plan Details</w:t>
      </w:r>
      <w:r>
        <w:t xml:space="preserve"> for 1f.</w:t>
      </w:r>
    </w:p>
    <w:p w:rsidR="00B01D20" w:rsidRDefault="00B01D20" w:rsidP="00B01D2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365504" w:rsidRPr="00365504" w:rsidRDefault="00365504" w:rsidP="00365504">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165"/>
        <w:gridCol w:w="8195"/>
      </w:tblGrid>
      <w:tr w:rsidR="00365504" w:rsidRPr="00365504" w:rsidTr="0036550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jc w:val="center"/>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Morning Drop-off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-When students arrive at school, each student has to have their temperature taken before they enter the building in designated areas. (Students in PreSchool and TK will have their own regulations from the state about this.)</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-If they have a temperature of 100.4 or higher, they will be asked to go to a secluded room, then their parents will have to pick them up and contact a physician.  If the medical professional determines that they do not have COVID-19, they may return to school once they are fever free for 72 hours.  If the student is diagnosed with COVID-19, they may return when the meet the following: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-At least 3 days (72 hours) have passed since recovery (no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fever without the use of fever-reducing medications); and</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-Respiratory symptoms have improved; and</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rPr>
              <w:tab/>
            </w:r>
            <w:r w:rsidRPr="00365504">
              <w:rPr>
                <w:rFonts w:ascii="Times New Roman" w:eastAsia="Times New Roman" w:hAnsi="Times New Roman" w:cs="Times New Roman"/>
                <w:color w:val="000000"/>
                <w:sz w:val="20"/>
                <w:szCs w:val="20"/>
              </w:rPr>
              <w:t>-Local county Department of Health releases the student to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              return to school safely.</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-If a student exhibits symptoms that could be COVID-19 related and does not get evaluated by a medical professional or tested for COVID-19, administration is to work under the premise that the student has contracted COVID-19 and may not return to school until the three criteria above are met.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in grades TK-K-3-4 will enter through the kindergarten door.  Students in grades 1-2-5 will enter through the main door.  Students in grades 6-7-8 will enter through the gym door.  Students in PreSchool will enter through their own door.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-We will have a staggered entry time, allowing TK and K to begin lining up and entering the building at 7:55am and 3rd and 4th grades to begin lining up and entering at 8:05am.  Students in grades 1st and 2nd will begin lining up at 7:55am and grade 5 at 8:05am.  Students in grades 6-7-8 can begin lining up at 8:00am.  </w:t>
            </w:r>
          </w:p>
          <w:p w:rsidR="00365504" w:rsidRPr="00365504" w:rsidRDefault="00365504" w:rsidP="00365504">
            <w:pPr>
              <w:spacing w:after="0"/>
              <w:rPr>
                <w:rFonts w:ascii="Times New Roman" w:eastAsia="Times New Roman" w:hAnsi="Times New Roman" w:cs="Times New Roman"/>
              </w:rPr>
            </w:pPr>
            <w:r w:rsidRPr="00365504">
              <w:rPr>
                <w:rFonts w:ascii="Times New Roman" w:eastAsia="Times New Roman" w:hAnsi="Times New Roman" w:cs="Times New Roman"/>
                <w:color w:val="000000"/>
                <w:sz w:val="20"/>
                <w:szCs w:val="20"/>
              </w:rPr>
              <w:t>-Students who are late will be permitted into the building up to 8:20am.  However, after 8:20am, the doors will be closed to entries. Students will not be admitted into the school building after last check in at 8:20.  </w:t>
            </w:r>
          </w:p>
        </w:tc>
      </w:tr>
    </w:tbl>
    <w:p w:rsidR="00B01D20" w:rsidRDefault="00B01D20" w:rsidP="00B01D20"/>
    <w:p w:rsidR="00B01D20" w:rsidRDefault="00B01D20" w:rsidP="00511522">
      <w:pPr>
        <w:pStyle w:val="Heading3"/>
      </w:pPr>
      <w:r w:rsidRPr="002F6550">
        <w:t xml:space="preserve">Requirements for </w:t>
      </w:r>
      <w:r w:rsidRPr="00B01D20">
        <w:t>1g. VISITORS/VOLUNTEERS</w:t>
      </w:r>
    </w:p>
    <w:p w:rsidR="00B01D20" w:rsidRPr="00511522" w:rsidRDefault="00B01D20" w:rsidP="008967BD">
      <w:pPr>
        <w:pStyle w:val="ListParagraph"/>
        <w:numPr>
          <w:ilvl w:val="0"/>
          <w:numId w:val="14"/>
        </w:numPr>
        <w:pBdr>
          <w:top w:val="nil"/>
          <w:left w:val="nil"/>
          <w:bottom w:val="nil"/>
          <w:right w:val="nil"/>
          <w:between w:val="nil"/>
        </w:pBdr>
        <w:rPr>
          <w:sz w:val="22"/>
          <w:szCs w:val="22"/>
        </w:rPr>
      </w:pPr>
      <w:r w:rsidRPr="00511522">
        <w:rPr>
          <w:sz w:val="22"/>
          <w:szCs w:val="22"/>
        </w:rPr>
        <w:t>Restrict non-essential visitors/volunteers.</w:t>
      </w:r>
    </w:p>
    <w:p w:rsidR="00B01D20" w:rsidRPr="00511522" w:rsidRDefault="00B01D20" w:rsidP="008967BD">
      <w:pPr>
        <w:pStyle w:val="ListParagraph"/>
        <w:numPr>
          <w:ilvl w:val="1"/>
          <w:numId w:val="14"/>
        </w:numPr>
        <w:pBdr>
          <w:top w:val="nil"/>
          <w:left w:val="nil"/>
          <w:bottom w:val="nil"/>
          <w:right w:val="nil"/>
          <w:between w:val="nil"/>
        </w:pBdr>
        <w:spacing w:after="0"/>
        <w:rPr>
          <w:sz w:val="22"/>
          <w:szCs w:val="22"/>
        </w:rPr>
      </w:pPr>
      <w:r w:rsidRPr="00511522">
        <w:rPr>
          <w:sz w:val="22"/>
          <w:szCs w:val="22"/>
        </w:rPr>
        <w:lastRenderedPageBreak/>
        <w:t xml:space="preserve">Examples of essential visitors include: DHS Child Protective Services, Law Enforcement, etc. </w:t>
      </w:r>
    </w:p>
    <w:p w:rsidR="00B01D20" w:rsidRPr="00511522" w:rsidRDefault="00B01D20" w:rsidP="008967BD">
      <w:pPr>
        <w:pStyle w:val="ListParagraph"/>
        <w:numPr>
          <w:ilvl w:val="1"/>
          <w:numId w:val="14"/>
        </w:numPr>
        <w:pBdr>
          <w:top w:val="nil"/>
          <w:left w:val="nil"/>
          <w:bottom w:val="nil"/>
          <w:right w:val="nil"/>
          <w:between w:val="nil"/>
        </w:pBdr>
        <w:spacing w:after="0"/>
        <w:rPr>
          <w:sz w:val="22"/>
          <w:szCs w:val="22"/>
        </w:rPr>
      </w:pPr>
      <w:r w:rsidRPr="00511522">
        <w:rPr>
          <w:sz w:val="22"/>
          <w:szCs w:val="22"/>
        </w:rPr>
        <w:t>Examples of non-essential visitors/volunteers include: Parent Teacher Association (PTA), classroom volunteers, etc.</w:t>
      </w:r>
    </w:p>
    <w:p w:rsidR="00B01D20" w:rsidRPr="00511522" w:rsidRDefault="00B01D20" w:rsidP="008967BD">
      <w:pPr>
        <w:pStyle w:val="ListParagraph"/>
        <w:numPr>
          <w:ilvl w:val="0"/>
          <w:numId w:val="14"/>
        </w:numPr>
        <w:rPr>
          <w:sz w:val="22"/>
          <w:szCs w:val="22"/>
        </w:rPr>
      </w:pPr>
      <w:r w:rsidRPr="00511522">
        <w:rPr>
          <w:sz w:val="22"/>
          <w:szCs w:val="22"/>
        </w:rPr>
        <w:t>Diligently screen all visitors/volunteers for symptoms and ask questions about symptoms and any close contact with someone diagnosed with COVID-19 upon every entry. Restrict from school property any visitor known to have been exposed to COVID-19. See the</w:t>
      </w:r>
      <w:hyperlink r:id="rId39">
        <w:r w:rsidRPr="00511522">
          <w:rPr>
            <w:color w:val="0000FF"/>
            <w:sz w:val="22"/>
            <w:szCs w:val="22"/>
            <w:u w:val="single"/>
          </w:rPr>
          <w:t>COVID-19 Exclusion Summary Guide</w:t>
        </w:r>
      </w:hyperlink>
      <w:r w:rsidRPr="00511522">
        <w:rPr>
          <w:i/>
          <w:sz w:val="22"/>
          <w:szCs w:val="22"/>
        </w:rPr>
        <w:t>.</w:t>
      </w:r>
    </w:p>
    <w:p w:rsidR="00B01D20" w:rsidRPr="00511522" w:rsidRDefault="00B01D20" w:rsidP="008967BD">
      <w:pPr>
        <w:pStyle w:val="ListParagraph"/>
        <w:numPr>
          <w:ilvl w:val="0"/>
          <w:numId w:val="14"/>
        </w:numPr>
        <w:rPr>
          <w:sz w:val="22"/>
          <w:szCs w:val="22"/>
        </w:rPr>
      </w:pPr>
      <w:r w:rsidRPr="00511522">
        <w:rPr>
          <w:sz w:val="22"/>
          <w:szCs w:val="22"/>
        </w:rPr>
        <w:t>Visitors/volunteers must wash or sanitize their hands upon entry and exit.</w:t>
      </w:r>
    </w:p>
    <w:p w:rsidR="00B01D20" w:rsidRPr="00511522" w:rsidRDefault="00B01D20" w:rsidP="008967BD">
      <w:pPr>
        <w:pStyle w:val="ListParagraph"/>
        <w:numPr>
          <w:ilvl w:val="0"/>
          <w:numId w:val="14"/>
        </w:numPr>
        <w:rPr>
          <w:sz w:val="22"/>
          <w:szCs w:val="22"/>
        </w:rPr>
      </w:pPr>
      <w:r w:rsidRPr="00511522">
        <w:rPr>
          <w:sz w:val="22"/>
          <w:szCs w:val="22"/>
        </w:rPr>
        <w:t xml:space="preserve">Visitors/volunteers must </w:t>
      </w:r>
      <w:r w:rsidRPr="00511522">
        <w:rPr>
          <w:sz w:val="22"/>
          <w:szCs w:val="22"/>
          <w:highlight w:val="white"/>
        </w:rPr>
        <w:t xml:space="preserve">maintain six-foot distancing, wear face coverings, and adhere to all other provisions of </w:t>
      </w:r>
      <w:r w:rsidRPr="00511522">
        <w:rPr>
          <w:iCs/>
          <w:color w:val="000000"/>
          <w:sz w:val="22"/>
          <w:szCs w:val="22"/>
        </w:rPr>
        <w:t xml:space="preserve">the </w:t>
      </w:r>
      <w:r w:rsidRPr="00511522">
        <w:rPr>
          <w:b/>
          <w:bCs/>
          <w:i/>
          <w:color w:val="000000"/>
          <w:sz w:val="22"/>
          <w:szCs w:val="22"/>
        </w:rPr>
        <w:t>Ready Schools, Safe Learners</w:t>
      </w:r>
      <w:r w:rsidRPr="00511522">
        <w:rPr>
          <w:iCs/>
          <w:color w:val="000000"/>
          <w:sz w:val="22"/>
          <w:szCs w:val="22"/>
        </w:rPr>
        <w:t xml:space="preserve"> guidance</w:t>
      </w:r>
      <w:r w:rsidRPr="00511522">
        <w:rPr>
          <w:sz w:val="22"/>
          <w:szCs w:val="22"/>
          <w:highlight w:val="white"/>
        </w:rPr>
        <w:t>.</w:t>
      </w:r>
    </w:p>
    <w:p w:rsidR="008B6823" w:rsidRPr="00F22356" w:rsidRDefault="008B6823" w:rsidP="00511522">
      <w:pPr>
        <w:pStyle w:val="Heading3"/>
      </w:pPr>
      <w:r w:rsidRPr="00F22356">
        <w:t>Plan Details</w:t>
      </w:r>
      <w:r>
        <w:t xml:space="preserve"> for 1g.</w:t>
      </w:r>
    </w:p>
    <w:p w:rsidR="008B6823" w:rsidRDefault="008B6823" w:rsidP="008B6823">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C28EE" w:rsidRPr="008C28EE" w:rsidRDefault="008C28EE" w:rsidP="008C28EE">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658"/>
        <w:gridCol w:w="7702"/>
      </w:tblGrid>
      <w:tr w:rsidR="008C28EE" w:rsidRPr="008C28EE" w:rsidTr="008C28E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Visitors and Deliveries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-No visitors will be allowed in the building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-Parents cannot drop off anything for students- forgotten lunches, books, tablets, etc.</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will not be changing for PE this year. If students bring PE shoes, they will need to be changed into them before leaving the classroom.</w:t>
            </w:r>
          </w:p>
          <w:p w:rsidR="008C28EE" w:rsidRPr="008C28EE" w:rsidRDefault="008C28EE" w:rsidP="008C28EE">
            <w:pPr>
              <w:spacing w:after="0"/>
              <w:rPr>
                <w:rFonts w:ascii="Times New Roman" w:eastAsia="Times New Roman" w:hAnsi="Times New Roman" w:cs="Times New Roman"/>
              </w:rPr>
            </w:pPr>
          </w:p>
        </w:tc>
      </w:tr>
    </w:tbl>
    <w:p w:rsidR="008C28EE" w:rsidRDefault="008C28EE" w:rsidP="008B6823">
      <w:pPr>
        <w:rPr>
          <w:iCs/>
          <w:sz w:val="22"/>
          <w:szCs w:val="22"/>
        </w:rPr>
      </w:pPr>
    </w:p>
    <w:p w:rsidR="008B6823" w:rsidRDefault="008B6823" w:rsidP="00511522">
      <w:pPr>
        <w:pStyle w:val="Heading3"/>
      </w:pPr>
      <w:r w:rsidRPr="002F6550">
        <w:t xml:space="preserve">Requirements for </w:t>
      </w:r>
      <w:r w:rsidRPr="008B6823">
        <w:t>1h. FACE COVERINGS, FACE SHIELDS, AND CLEAR PLASTIC BARRIERS</w:t>
      </w:r>
    </w:p>
    <w:p w:rsidR="008B6823" w:rsidRPr="00511522" w:rsidRDefault="008B6823" w:rsidP="008B6823">
      <w:pPr>
        <w:pStyle w:val="ListParagraph"/>
        <w:numPr>
          <w:ilvl w:val="0"/>
          <w:numId w:val="18"/>
        </w:numPr>
        <w:rPr>
          <w:sz w:val="22"/>
          <w:szCs w:val="22"/>
        </w:rPr>
      </w:pPr>
      <w:r w:rsidRPr="00511522">
        <w:rPr>
          <w:sz w:val="22"/>
          <w:szCs w:val="22"/>
        </w:rPr>
        <w:t>Employers are required to provide masks, face coverings, or face shields for all staff, contractors, other service providers, visitors and volunteers.</w:t>
      </w:r>
    </w:p>
    <w:p w:rsidR="008B6823" w:rsidRPr="00511522" w:rsidRDefault="008B6823" w:rsidP="008B6823">
      <w:pPr>
        <w:pStyle w:val="ListParagraph"/>
        <w:numPr>
          <w:ilvl w:val="0"/>
          <w:numId w:val="18"/>
        </w:numPr>
        <w:rPr>
          <w:sz w:val="22"/>
          <w:szCs w:val="22"/>
        </w:rPr>
      </w:pPr>
      <w:r w:rsidRPr="00511522">
        <w:rPr>
          <w:sz w:val="22"/>
          <w:szCs w:val="22"/>
        </w:rPr>
        <w:t xml:space="preserve">Face coverings or face shields for all staff, contractors, other service providers, visitors or volunteers </w:t>
      </w:r>
      <w:r w:rsidR="002E3695" w:rsidRPr="002E3695">
        <w:rPr>
          <w:sz w:val="22"/>
          <w:szCs w:val="22"/>
        </w:rPr>
        <w:t>informed by</w:t>
      </w:r>
      <w:hyperlink r:id="rId40">
        <w:r w:rsidRPr="00511522">
          <w:rPr>
            <w:color w:val="0000FF"/>
            <w:sz w:val="22"/>
            <w:szCs w:val="22"/>
            <w:u w:val="single"/>
          </w:rPr>
          <w:t>CDC guidelines for Face Coverings</w:t>
        </w:r>
      </w:hyperlink>
      <w:r w:rsidRPr="00511522">
        <w:rPr>
          <w:color w:val="000000"/>
          <w:sz w:val="22"/>
          <w:szCs w:val="22"/>
        </w:rPr>
        <w:t xml:space="preserve">. </w:t>
      </w:r>
      <w:r w:rsidRPr="00511522">
        <w:rPr>
          <w:sz w:val="22"/>
          <w:szCs w:val="22"/>
        </w:rPr>
        <w:t>Individuals may remove their face coverings while working alone in private offices or when separated by more than 6 feet in outside learning spaces.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p w:rsidR="008B6823" w:rsidRPr="00511522" w:rsidRDefault="008B6823" w:rsidP="008B6823">
      <w:pPr>
        <w:pStyle w:val="ListParagraph"/>
        <w:numPr>
          <w:ilvl w:val="0"/>
          <w:numId w:val="18"/>
        </w:numPr>
        <w:rPr>
          <w:sz w:val="22"/>
          <w:szCs w:val="22"/>
        </w:rPr>
      </w:pPr>
      <w:r w:rsidRPr="00511522">
        <w:rPr>
          <w:sz w:val="22"/>
          <w:szCs w:val="22"/>
        </w:rPr>
        <w:t>Face coverings or face shields for all students in grades Kindergarten and up following</w:t>
      </w:r>
      <w:hyperlink r:id="rId41">
        <w:r w:rsidRPr="00511522">
          <w:rPr>
            <w:color w:val="0000FF"/>
            <w:sz w:val="22"/>
            <w:szCs w:val="22"/>
            <w:u w:val="single"/>
          </w:rPr>
          <w:t>CDC guidelines for Face Coverings</w:t>
        </w:r>
      </w:hyperlink>
      <w:r w:rsidRPr="00511522">
        <w:rPr>
          <w:color w:val="000000"/>
          <w:sz w:val="22"/>
          <w:szCs w:val="22"/>
        </w:rPr>
        <w:t xml:space="preserve">. Face shields are an acceptable alternative </w:t>
      </w:r>
      <w:r w:rsidR="002E3695">
        <w:rPr>
          <w:color w:val="000000"/>
          <w:sz w:val="22"/>
          <w:szCs w:val="22"/>
        </w:rPr>
        <w:t xml:space="preserve">only </w:t>
      </w:r>
      <w:r w:rsidRPr="00511522">
        <w:rPr>
          <w:color w:val="000000"/>
          <w:sz w:val="22"/>
          <w:szCs w:val="22"/>
        </w:rPr>
        <w:t>when a student has a medical condition that prevents them from wearing a mask or face covering, or when people need to see the student’s mouth and tongue motions in order to communicate.</w:t>
      </w:r>
    </w:p>
    <w:p w:rsidR="008B6823" w:rsidRPr="00511522" w:rsidRDefault="008B6823" w:rsidP="008B6823">
      <w:pPr>
        <w:pStyle w:val="ListParagraph"/>
        <w:numPr>
          <w:ilvl w:val="0"/>
          <w:numId w:val="18"/>
        </w:numPr>
        <w:rPr>
          <w:sz w:val="22"/>
          <w:szCs w:val="22"/>
        </w:rPr>
      </w:pPr>
      <w:r w:rsidRPr="00511522">
        <w:rPr>
          <w:color w:val="000000"/>
          <w:sz w:val="22"/>
          <w:szCs w:val="22"/>
        </w:rPr>
        <w:t>Face coverings should be worn both indoors and outdoors, including during outdoor recess.</w:t>
      </w:r>
    </w:p>
    <w:p w:rsidR="008B6823" w:rsidRPr="00511522" w:rsidRDefault="008B6823" w:rsidP="008B6823">
      <w:pPr>
        <w:pStyle w:val="ListParagraph"/>
        <w:numPr>
          <w:ilvl w:val="0"/>
          <w:numId w:val="18"/>
        </w:numPr>
        <w:pBdr>
          <w:top w:val="nil"/>
          <w:left w:val="nil"/>
          <w:bottom w:val="nil"/>
          <w:right w:val="nil"/>
          <w:between w:val="nil"/>
        </w:pBdr>
        <w:spacing w:after="0"/>
        <w:rPr>
          <w:sz w:val="22"/>
          <w:szCs w:val="22"/>
        </w:rPr>
      </w:pPr>
      <w:r w:rsidRPr="00511522">
        <w:rPr>
          <w:color w:val="000000"/>
          <w:sz w:val="22"/>
          <w:szCs w:val="22"/>
        </w:rPr>
        <w:t xml:space="preserve">Group mask breaks” or “full classroom mask breaks” are not allowed. </w:t>
      </w:r>
      <w:r w:rsidRPr="00511522">
        <w:rPr>
          <w:sz w:val="22"/>
          <w:szCs w:val="22"/>
        </w:rPr>
        <w:t>If a student removes a face covering, or demonstrates a need to remove the face covering for a short-period of time:</w:t>
      </w:r>
    </w:p>
    <w:p w:rsidR="008B6823" w:rsidRPr="00511522" w:rsidRDefault="008B6823" w:rsidP="00DD0E50">
      <w:pPr>
        <w:pStyle w:val="ListParagraph"/>
        <w:numPr>
          <w:ilvl w:val="1"/>
          <w:numId w:val="18"/>
        </w:numPr>
        <w:pBdr>
          <w:top w:val="nil"/>
          <w:left w:val="nil"/>
          <w:bottom w:val="nil"/>
          <w:right w:val="nil"/>
          <w:between w:val="nil"/>
        </w:pBdr>
        <w:spacing w:after="0"/>
        <w:rPr>
          <w:sz w:val="22"/>
          <w:szCs w:val="22"/>
        </w:rPr>
      </w:pPr>
      <w:r w:rsidRPr="00511522">
        <w:rPr>
          <w:sz w:val="22"/>
          <w:szCs w:val="22"/>
        </w:rPr>
        <w:t xml:space="preserve">Provide space </w:t>
      </w:r>
      <w:r w:rsidR="002E3695">
        <w:rPr>
          <w:sz w:val="22"/>
          <w:szCs w:val="22"/>
        </w:rPr>
        <w:t xml:space="preserve">well </w:t>
      </w:r>
      <w:r w:rsidRPr="00511522">
        <w:rPr>
          <w:sz w:val="22"/>
          <w:szCs w:val="22"/>
        </w:rPr>
        <w:t>away from peers while the face covering is removed. In the classroom setting, an example could be a designated chair where a student can sit and take a 15 minute</w:t>
      </w:r>
      <w:r w:rsidR="002E3695">
        <w:rPr>
          <w:sz w:val="22"/>
          <w:szCs w:val="22"/>
        </w:rPr>
        <w:t xml:space="preserve"> or less</w:t>
      </w:r>
      <w:r w:rsidRPr="00511522">
        <w:rPr>
          <w:sz w:val="22"/>
          <w:szCs w:val="22"/>
        </w:rPr>
        <w:t xml:space="preserve"> “sensory break;”</w:t>
      </w:r>
    </w:p>
    <w:p w:rsidR="008B6823" w:rsidRPr="00511522" w:rsidRDefault="008B6823" w:rsidP="008B6823">
      <w:pPr>
        <w:numPr>
          <w:ilvl w:val="2"/>
          <w:numId w:val="18"/>
        </w:numPr>
        <w:pBdr>
          <w:top w:val="nil"/>
          <w:left w:val="nil"/>
          <w:bottom w:val="nil"/>
          <w:right w:val="nil"/>
          <w:between w:val="nil"/>
        </w:pBdr>
        <w:spacing w:after="0"/>
        <w:rPr>
          <w:sz w:val="22"/>
          <w:szCs w:val="22"/>
        </w:rPr>
      </w:pPr>
      <w:r w:rsidRPr="00511522">
        <w:rPr>
          <w:sz w:val="22"/>
          <w:szCs w:val="22"/>
        </w:rPr>
        <w:t xml:space="preserve">Students </w:t>
      </w:r>
      <w:r w:rsidRPr="00511522">
        <w:rPr>
          <w:color w:val="000000"/>
          <w:sz w:val="22"/>
          <w:szCs w:val="22"/>
        </w:rPr>
        <w:t>must</w:t>
      </w:r>
      <w:r w:rsidRPr="00511522">
        <w:rPr>
          <w:sz w:val="22"/>
          <w:szCs w:val="22"/>
        </w:rPr>
        <w:t xml:space="preserve"> not be left alone or unsupervised; </w:t>
      </w:r>
    </w:p>
    <w:p w:rsidR="008B6823" w:rsidRPr="00511522" w:rsidRDefault="008B6823" w:rsidP="008B6823">
      <w:pPr>
        <w:numPr>
          <w:ilvl w:val="2"/>
          <w:numId w:val="18"/>
        </w:numPr>
        <w:pBdr>
          <w:top w:val="nil"/>
          <w:left w:val="nil"/>
          <w:bottom w:val="nil"/>
          <w:right w:val="nil"/>
          <w:between w:val="nil"/>
        </w:pBdr>
        <w:spacing w:after="0"/>
        <w:rPr>
          <w:sz w:val="22"/>
          <w:szCs w:val="22"/>
        </w:rPr>
      </w:pPr>
      <w:r w:rsidRPr="00511522">
        <w:rPr>
          <w:sz w:val="22"/>
          <w:szCs w:val="22"/>
        </w:rPr>
        <w:t xml:space="preserve">Designated area or </w:t>
      </w:r>
      <w:r w:rsidRPr="00511522">
        <w:rPr>
          <w:color w:val="000000"/>
          <w:sz w:val="22"/>
          <w:szCs w:val="22"/>
        </w:rPr>
        <w:t xml:space="preserve">chair must be </w:t>
      </w:r>
      <w:r w:rsidRPr="00511522">
        <w:rPr>
          <w:sz w:val="22"/>
          <w:szCs w:val="22"/>
        </w:rPr>
        <w:t>appropriately</w:t>
      </w:r>
      <w:r w:rsidRPr="00511522">
        <w:rPr>
          <w:color w:val="000000"/>
          <w:sz w:val="22"/>
          <w:szCs w:val="22"/>
        </w:rPr>
        <w:t xml:space="preserve"> distanced from other students and of a material that is easily wiped down for disinfection after each use;</w:t>
      </w:r>
    </w:p>
    <w:p w:rsidR="008B6823" w:rsidRPr="00511522" w:rsidRDefault="008B6823" w:rsidP="008B6823">
      <w:pPr>
        <w:numPr>
          <w:ilvl w:val="1"/>
          <w:numId w:val="18"/>
        </w:numPr>
        <w:pBdr>
          <w:top w:val="nil"/>
          <w:left w:val="nil"/>
          <w:bottom w:val="nil"/>
          <w:right w:val="nil"/>
          <w:between w:val="nil"/>
        </w:pBdr>
        <w:spacing w:after="0"/>
        <w:rPr>
          <w:sz w:val="22"/>
          <w:szCs w:val="22"/>
        </w:rPr>
      </w:pPr>
      <w:r w:rsidRPr="00511522">
        <w:rPr>
          <w:color w:val="000000"/>
          <w:sz w:val="22"/>
          <w:szCs w:val="22"/>
        </w:rPr>
        <w:lastRenderedPageBreak/>
        <w:t xml:space="preserve">Provide additional instructional supports to </w:t>
      </w:r>
      <w:r w:rsidRPr="00511522">
        <w:rPr>
          <w:sz w:val="22"/>
          <w:szCs w:val="22"/>
        </w:rPr>
        <w:t>effectively</w:t>
      </w:r>
      <w:r w:rsidRPr="00511522">
        <w:rPr>
          <w:color w:val="000000"/>
          <w:sz w:val="22"/>
          <w:szCs w:val="22"/>
        </w:rPr>
        <w:t xml:space="preserve"> wear a face covering;</w:t>
      </w:r>
    </w:p>
    <w:p w:rsidR="008B6823" w:rsidRPr="00511522" w:rsidRDefault="008B6823" w:rsidP="008B6823">
      <w:pPr>
        <w:numPr>
          <w:ilvl w:val="1"/>
          <w:numId w:val="18"/>
        </w:numPr>
        <w:pBdr>
          <w:top w:val="nil"/>
          <w:left w:val="nil"/>
          <w:bottom w:val="nil"/>
          <w:right w:val="nil"/>
          <w:between w:val="nil"/>
        </w:pBdr>
        <w:spacing w:after="0"/>
        <w:rPr>
          <w:sz w:val="22"/>
          <w:szCs w:val="22"/>
        </w:rPr>
      </w:pPr>
      <w:r w:rsidRPr="00511522">
        <w:rPr>
          <w:sz w:val="22"/>
          <w:szCs w:val="22"/>
        </w:rPr>
        <w:t>Provide</w:t>
      </w:r>
      <w:r w:rsidRPr="00511522">
        <w:rPr>
          <w:color w:val="000000"/>
          <w:sz w:val="22"/>
          <w:szCs w:val="22"/>
        </w:rPr>
        <w:t xml:space="preserve"> students adequate support to re-engage in safely wearing a face covering;</w:t>
      </w:r>
    </w:p>
    <w:p w:rsidR="008B6823" w:rsidRPr="00511522" w:rsidRDefault="008B6823" w:rsidP="008B6823">
      <w:pPr>
        <w:numPr>
          <w:ilvl w:val="1"/>
          <w:numId w:val="18"/>
        </w:numPr>
        <w:pBdr>
          <w:top w:val="nil"/>
          <w:left w:val="nil"/>
          <w:bottom w:val="nil"/>
          <w:right w:val="nil"/>
          <w:between w:val="nil"/>
        </w:pBdr>
        <w:spacing w:after="0"/>
        <w:rPr>
          <w:sz w:val="22"/>
          <w:szCs w:val="22"/>
        </w:rPr>
      </w:pPr>
      <w:r w:rsidRPr="00511522">
        <w:rPr>
          <w:sz w:val="22"/>
          <w:szCs w:val="22"/>
        </w:rPr>
        <w:t>Students</w:t>
      </w:r>
      <w:r w:rsidRPr="00511522">
        <w:rPr>
          <w:color w:val="000000"/>
          <w:sz w:val="22"/>
          <w:szCs w:val="22"/>
        </w:rPr>
        <w:t xml:space="preserve"> cannot be discriminated against or disciplined for an inability to safely wear a face covering during the school day.</w:t>
      </w:r>
    </w:p>
    <w:p w:rsidR="008B6823" w:rsidRPr="00511522" w:rsidRDefault="008B6823" w:rsidP="008B6823">
      <w:pPr>
        <w:pStyle w:val="ListParagraph"/>
        <w:numPr>
          <w:ilvl w:val="0"/>
          <w:numId w:val="18"/>
        </w:numPr>
        <w:spacing w:after="0"/>
        <w:rPr>
          <w:sz w:val="22"/>
          <w:szCs w:val="22"/>
        </w:rPr>
      </w:pPr>
      <w:r w:rsidRPr="00511522">
        <w:rPr>
          <w:sz w:val="22"/>
          <w:szCs w:val="22"/>
        </w:rPr>
        <w:t>Face masks for school RNs or other medical personnel when providing direct contact care and monitoring of staff/students displaying symptoms. School nurses shall also wear appropriate Personal Protective Equipment (PPE) for their role.</w:t>
      </w:r>
    </w:p>
    <w:p w:rsidR="008B6823" w:rsidRPr="00511522" w:rsidRDefault="00F24E1B" w:rsidP="00DD0E50">
      <w:pPr>
        <w:pStyle w:val="ListParagraph"/>
        <w:numPr>
          <w:ilvl w:val="1"/>
          <w:numId w:val="18"/>
        </w:numPr>
        <w:spacing w:after="0"/>
        <w:rPr>
          <w:sz w:val="22"/>
          <w:szCs w:val="22"/>
        </w:rPr>
      </w:pPr>
      <w:hyperlink r:id="rId42">
        <w:r w:rsidR="008B6823" w:rsidRPr="00511522">
          <w:rPr>
            <w:color w:val="0000FF"/>
            <w:sz w:val="22"/>
            <w:szCs w:val="22"/>
            <w:u w:val="single"/>
          </w:rPr>
          <w:t>Additional guidance</w:t>
        </w:r>
      </w:hyperlink>
      <w:r w:rsidR="008B6823" w:rsidRPr="00511522">
        <w:rPr>
          <w:sz w:val="22"/>
          <w:szCs w:val="22"/>
        </w:rPr>
        <w:t>for nurses and health staff.</w:t>
      </w:r>
    </w:p>
    <w:p w:rsidR="008B6823" w:rsidRPr="008B6823" w:rsidRDefault="008B6823" w:rsidP="008B6823">
      <w:pPr>
        <w:spacing w:after="0"/>
        <w:rPr>
          <w:sz w:val="18"/>
          <w:szCs w:val="18"/>
        </w:rPr>
      </w:pPr>
    </w:p>
    <w:p w:rsidR="008B6823" w:rsidRPr="008B6823" w:rsidRDefault="008B6823" w:rsidP="00511522">
      <w:pPr>
        <w:pStyle w:val="Heading4"/>
        <w:rPr>
          <w:i/>
          <w:color w:val="339933"/>
        </w:rPr>
      </w:pPr>
      <w:r w:rsidRPr="008B6823">
        <w:t>Accommodations under ADA or IDEA and providing FAPE while attending to Face Covering Guidance</w:t>
      </w:r>
    </w:p>
    <w:p w:rsidR="008B6823" w:rsidRPr="00511522" w:rsidRDefault="008B6823" w:rsidP="008B6823">
      <w:pPr>
        <w:pStyle w:val="ListParagraph"/>
        <w:numPr>
          <w:ilvl w:val="0"/>
          <w:numId w:val="18"/>
        </w:numPr>
        <w:spacing w:after="0"/>
        <w:rPr>
          <w:sz w:val="22"/>
          <w:szCs w:val="22"/>
        </w:rPr>
      </w:pPr>
      <w:r w:rsidRPr="00511522">
        <w:rPr>
          <w:sz w:val="22"/>
          <w:szCs w:val="22"/>
        </w:rPr>
        <w:t>If any student requires an accommodation to meet the requirement for face coverings, districts and schools must limit the student’s proximity to students and staff to the extent possible to minimize the possibility of exposure. Appropriate accommodations could include:</w:t>
      </w:r>
    </w:p>
    <w:p w:rsidR="008B6823" w:rsidRPr="00511522" w:rsidRDefault="008B6823" w:rsidP="00DD0E50">
      <w:pPr>
        <w:pStyle w:val="ListParagraph"/>
        <w:numPr>
          <w:ilvl w:val="1"/>
          <w:numId w:val="18"/>
        </w:numPr>
        <w:spacing w:after="0"/>
        <w:rPr>
          <w:sz w:val="22"/>
          <w:szCs w:val="22"/>
        </w:rPr>
      </w:pPr>
      <w:r w:rsidRPr="00511522">
        <w:rPr>
          <w:sz w:val="22"/>
          <w:szCs w:val="22"/>
        </w:rPr>
        <w:t>Offering different types of face coverings and face shields that may meet the needs of the student. </w:t>
      </w:r>
    </w:p>
    <w:p w:rsidR="008B6823" w:rsidRPr="00511522" w:rsidRDefault="008B6823" w:rsidP="008B6823">
      <w:pPr>
        <w:numPr>
          <w:ilvl w:val="1"/>
          <w:numId w:val="18"/>
        </w:numPr>
        <w:spacing w:after="0"/>
        <w:rPr>
          <w:sz w:val="22"/>
          <w:szCs w:val="22"/>
        </w:rPr>
      </w:pPr>
      <w:r w:rsidRPr="00511522">
        <w:rPr>
          <w:sz w:val="22"/>
          <w:szCs w:val="22"/>
        </w:rPr>
        <w:t>Spaces away from peers while the face covering is removed; students must not be left alone or unsupervised. </w:t>
      </w:r>
    </w:p>
    <w:p w:rsidR="008B6823" w:rsidRPr="00511522" w:rsidRDefault="008B6823" w:rsidP="008B6823">
      <w:pPr>
        <w:numPr>
          <w:ilvl w:val="1"/>
          <w:numId w:val="18"/>
        </w:numPr>
        <w:spacing w:after="0"/>
        <w:rPr>
          <w:sz w:val="22"/>
          <w:szCs w:val="22"/>
        </w:rPr>
      </w:pPr>
      <w:r w:rsidRPr="00511522">
        <w:rPr>
          <w:sz w:val="22"/>
          <w:szCs w:val="22"/>
        </w:rPr>
        <w:t xml:space="preserve">Short periods of the educational day that do not </w:t>
      </w:r>
      <w:r w:rsidRPr="00511522">
        <w:rPr>
          <w:color w:val="000000"/>
          <w:sz w:val="22"/>
          <w:szCs w:val="22"/>
        </w:rPr>
        <w:t>include</w:t>
      </w:r>
      <w:r w:rsidRPr="00511522">
        <w:rPr>
          <w:sz w:val="22"/>
          <w:szCs w:val="22"/>
        </w:rPr>
        <w:t xml:space="preserve"> wearing the face covering, while following the other health strategies to reduce the spread of disease.</w:t>
      </w:r>
    </w:p>
    <w:p w:rsidR="008B6823" w:rsidRPr="00511522" w:rsidRDefault="008B6823" w:rsidP="008B6823">
      <w:pPr>
        <w:numPr>
          <w:ilvl w:val="1"/>
          <w:numId w:val="18"/>
        </w:numPr>
        <w:spacing w:after="0"/>
        <w:rPr>
          <w:sz w:val="22"/>
          <w:szCs w:val="22"/>
        </w:rPr>
      </w:pPr>
      <w:r w:rsidRPr="00511522">
        <w:rPr>
          <w:sz w:val="22"/>
          <w:szCs w:val="22"/>
        </w:rPr>
        <w:t xml:space="preserve">Additional </w:t>
      </w:r>
      <w:r w:rsidRPr="00511522">
        <w:rPr>
          <w:color w:val="000000"/>
          <w:sz w:val="22"/>
          <w:szCs w:val="22"/>
        </w:rPr>
        <w:t>instructional</w:t>
      </w:r>
      <w:r w:rsidRPr="00511522">
        <w:rPr>
          <w:sz w:val="22"/>
          <w:szCs w:val="22"/>
        </w:rPr>
        <w:t xml:space="preserve"> supports to effectively wear a face covering.</w:t>
      </w:r>
    </w:p>
    <w:p w:rsidR="008B6823" w:rsidRPr="00511522" w:rsidRDefault="008B6823" w:rsidP="008B6823">
      <w:pPr>
        <w:pStyle w:val="ListParagraph"/>
        <w:numPr>
          <w:ilvl w:val="0"/>
          <w:numId w:val="18"/>
        </w:numPr>
        <w:rPr>
          <w:sz w:val="22"/>
          <w:szCs w:val="22"/>
        </w:rPr>
      </w:pPr>
      <w:r w:rsidRPr="00511522">
        <w:rPr>
          <w:sz w:val="22"/>
          <w:szCs w:val="22"/>
        </w:rPr>
        <w:t xml:space="preserve">For students with existing medical conditions and a physician’s orders to not wear face coverings, or other health related concerns, schools/districts </w:t>
      </w:r>
      <w:r w:rsidRPr="00511522">
        <w:rPr>
          <w:b/>
          <w:sz w:val="22"/>
          <w:szCs w:val="22"/>
        </w:rPr>
        <w:t xml:space="preserve">must not </w:t>
      </w:r>
      <w:r w:rsidRPr="00511522">
        <w:rPr>
          <w:sz w:val="22"/>
          <w:szCs w:val="22"/>
        </w:rPr>
        <w:t>deny any in-person instruction.</w:t>
      </w:r>
    </w:p>
    <w:p w:rsidR="008B6823" w:rsidRPr="00511522" w:rsidRDefault="008B6823" w:rsidP="008B6823">
      <w:pPr>
        <w:pStyle w:val="ListParagraph"/>
        <w:numPr>
          <w:ilvl w:val="0"/>
          <w:numId w:val="18"/>
        </w:numPr>
        <w:spacing w:after="0"/>
        <w:rPr>
          <w:sz w:val="22"/>
          <w:szCs w:val="22"/>
        </w:rPr>
      </w:pPr>
      <w:r w:rsidRPr="00511522">
        <w:rPr>
          <w:sz w:val="22"/>
          <w:szCs w:val="22"/>
        </w:rPr>
        <w:t>Schools and districts must comply with the established IEP/504 plan prior to the closure of in-person instruction in March of 2020, or the current plan in effect for the student if appropriately developed after March of 2020.</w:t>
      </w:r>
    </w:p>
    <w:p w:rsidR="008B6823" w:rsidRPr="00511522" w:rsidRDefault="008B6823" w:rsidP="00DD0E50">
      <w:pPr>
        <w:pStyle w:val="ListParagraph"/>
        <w:numPr>
          <w:ilvl w:val="1"/>
          <w:numId w:val="18"/>
        </w:numPr>
        <w:spacing w:after="0"/>
        <w:rPr>
          <w:sz w:val="22"/>
          <w:szCs w:val="22"/>
        </w:rPr>
      </w:pPr>
      <w:r w:rsidRPr="00511522">
        <w:rPr>
          <w:sz w:val="22"/>
          <w:szCs w:val="22"/>
        </w:rPr>
        <w:t xml:space="preserve">If a student eligible for, or receiving services under a 504/IEP, </w:t>
      </w:r>
      <w:r w:rsidRPr="00511522">
        <w:rPr>
          <w:b/>
          <w:sz w:val="22"/>
          <w:szCs w:val="22"/>
        </w:rPr>
        <w:t>cannot</w:t>
      </w:r>
      <w:r w:rsidRPr="00511522">
        <w:rPr>
          <w:sz w:val="22"/>
          <w:szCs w:val="22"/>
        </w:rPr>
        <w:t xml:space="preserve"> wear a face covering due to the nature of the disability, the school or district must:</w:t>
      </w:r>
    </w:p>
    <w:p w:rsidR="008B6823" w:rsidRPr="00511522" w:rsidRDefault="008B6823" w:rsidP="008B6823">
      <w:pPr>
        <w:numPr>
          <w:ilvl w:val="3"/>
          <w:numId w:val="19"/>
        </w:numPr>
        <w:spacing w:after="0"/>
        <w:rPr>
          <w:sz w:val="22"/>
          <w:szCs w:val="22"/>
        </w:rPr>
      </w:pPr>
      <w:r w:rsidRPr="00511522">
        <w:rPr>
          <w:sz w:val="22"/>
          <w:szCs w:val="22"/>
        </w:rPr>
        <w:t>Review the 504/IEP to ensure access to instruction in a manner comparable to what was originally established in the student’s plan including on-site instruction with accommodations or adjustments.</w:t>
      </w:r>
    </w:p>
    <w:p w:rsidR="008B6823" w:rsidRPr="00511522" w:rsidRDefault="008B6823" w:rsidP="008B6823">
      <w:pPr>
        <w:numPr>
          <w:ilvl w:val="3"/>
          <w:numId w:val="19"/>
        </w:numPr>
        <w:spacing w:after="0"/>
        <w:rPr>
          <w:sz w:val="22"/>
          <w:szCs w:val="22"/>
        </w:rPr>
      </w:pPr>
      <w:r w:rsidRPr="00511522">
        <w:rPr>
          <w:sz w:val="22"/>
          <w:szCs w:val="22"/>
        </w:rPr>
        <w:t>Not make placement determinations solely on the inability to wear a face covering. </w:t>
      </w:r>
    </w:p>
    <w:p w:rsidR="008B6823" w:rsidRPr="00511522" w:rsidRDefault="008B6823" w:rsidP="008B6823">
      <w:pPr>
        <w:numPr>
          <w:ilvl w:val="3"/>
          <w:numId w:val="19"/>
        </w:numPr>
        <w:spacing w:after="0"/>
        <w:rPr>
          <w:sz w:val="22"/>
          <w:szCs w:val="22"/>
        </w:rPr>
      </w:pPr>
      <w:r w:rsidRPr="00511522">
        <w:rPr>
          <w:sz w:val="22"/>
          <w:szCs w:val="22"/>
        </w:rPr>
        <w:t>Include updates to accommodations and modifications to support students in plans. </w:t>
      </w:r>
    </w:p>
    <w:p w:rsidR="008B6823" w:rsidRPr="00511522" w:rsidRDefault="008B6823" w:rsidP="008B6823">
      <w:pPr>
        <w:numPr>
          <w:ilvl w:val="1"/>
          <w:numId w:val="18"/>
        </w:numPr>
        <w:spacing w:after="0"/>
        <w:rPr>
          <w:sz w:val="22"/>
          <w:szCs w:val="22"/>
        </w:rPr>
      </w:pPr>
      <w:r w:rsidRPr="00511522">
        <w:rPr>
          <w:sz w:val="22"/>
          <w:szCs w:val="22"/>
        </w:rPr>
        <w:t>For students protected under ADA/IDEA, who abstain from wearing a face covering, or students whose families determine the student will not wear a face covering, the school or district must: </w:t>
      </w:r>
    </w:p>
    <w:p w:rsidR="008B6823" w:rsidRPr="00511522" w:rsidRDefault="008B6823" w:rsidP="00ED71DB">
      <w:pPr>
        <w:numPr>
          <w:ilvl w:val="3"/>
          <w:numId w:val="20"/>
        </w:numPr>
        <w:spacing w:after="0"/>
        <w:rPr>
          <w:sz w:val="22"/>
          <w:szCs w:val="22"/>
        </w:rPr>
      </w:pPr>
      <w:r w:rsidRPr="00511522">
        <w:rPr>
          <w:sz w:val="22"/>
          <w:szCs w:val="22"/>
        </w:rPr>
        <w:t>Review the 504/IEP to ensure access to instruction in a manner comparable to what was originally established in the student’s plan.</w:t>
      </w:r>
    </w:p>
    <w:p w:rsidR="008B6823" w:rsidRPr="00511522" w:rsidRDefault="008B6823" w:rsidP="00ED71DB">
      <w:pPr>
        <w:numPr>
          <w:ilvl w:val="3"/>
          <w:numId w:val="20"/>
        </w:numPr>
        <w:spacing w:after="0"/>
        <w:rPr>
          <w:sz w:val="22"/>
          <w:szCs w:val="22"/>
        </w:rPr>
      </w:pPr>
      <w:r w:rsidRPr="00511522">
        <w:rPr>
          <w:sz w:val="22"/>
          <w:szCs w:val="22"/>
        </w:rPr>
        <w:t>The team must determine that the disability is not prohibiting the student from meeting the requirement. </w:t>
      </w:r>
    </w:p>
    <w:p w:rsidR="008B6823" w:rsidRPr="00511522" w:rsidRDefault="008B6823" w:rsidP="008B6823">
      <w:pPr>
        <w:numPr>
          <w:ilvl w:val="4"/>
          <w:numId w:val="18"/>
        </w:numPr>
        <w:spacing w:after="0"/>
        <w:rPr>
          <w:sz w:val="22"/>
          <w:szCs w:val="22"/>
        </w:rPr>
      </w:pPr>
      <w:r w:rsidRPr="00511522">
        <w:rPr>
          <w:sz w:val="22"/>
          <w:szCs w:val="22"/>
        </w:rPr>
        <w:t>If the team determines that the disability is prohibiting the student from meeting the requirement, follow the requirements for students eligible for, or receiving services under, a 504/IEP who cannot wear a face covering due to the nature of the disability,</w:t>
      </w:r>
    </w:p>
    <w:p w:rsidR="008B6823" w:rsidRPr="00511522" w:rsidRDefault="008B6823" w:rsidP="008B6823">
      <w:pPr>
        <w:numPr>
          <w:ilvl w:val="4"/>
          <w:numId w:val="18"/>
        </w:numPr>
        <w:spacing w:after="0"/>
        <w:rPr>
          <w:sz w:val="22"/>
          <w:szCs w:val="22"/>
        </w:rPr>
      </w:pPr>
      <w:r w:rsidRPr="00511522">
        <w:rPr>
          <w:sz w:val="22"/>
          <w:szCs w:val="22"/>
        </w:rPr>
        <w:lastRenderedPageBreak/>
        <w:t>If a student’s 504/IEP plan included supports/goals/instruction for behavior or social emotional learning, the school team must evaluate the student’s plan prior to providing instruction through Comprehensive Distance Learning. </w:t>
      </w:r>
    </w:p>
    <w:p w:rsidR="008B6823" w:rsidRPr="00511522" w:rsidRDefault="008B6823" w:rsidP="00ED71DB">
      <w:pPr>
        <w:numPr>
          <w:ilvl w:val="0"/>
          <w:numId w:val="22"/>
        </w:numPr>
        <w:spacing w:after="0"/>
        <w:rPr>
          <w:sz w:val="22"/>
          <w:szCs w:val="22"/>
        </w:rPr>
      </w:pPr>
      <w:r w:rsidRPr="00511522">
        <w:rPr>
          <w:sz w:val="22"/>
          <w:szCs w:val="22"/>
        </w:rPr>
        <w:t>Hold a 504/IEP meeting to determine equitable access to educational opportunities which may include limited in-person instruction, on-site instruction with accommodations, or Comprehensive Distance Learning.</w:t>
      </w:r>
    </w:p>
    <w:p w:rsidR="008B6823" w:rsidRPr="00511522" w:rsidRDefault="008B6823" w:rsidP="008B6823">
      <w:pPr>
        <w:pStyle w:val="ListParagraph"/>
        <w:numPr>
          <w:ilvl w:val="0"/>
          <w:numId w:val="18"/>
        </w:numPr>
        <w:rPr>
          <w:sz w:val="22"/>
          <w:szCs w:val="22"/>
        </w:rPr>
      </w:pPr>
      <w:r w:rsidRPr="00511522">
        <w:rPr>
          <w:sz w:val="22"/>
          <w:szCs w:val="22"/>
        </w:rPr>
        <w:t>For students not currently served under an IEP or 504, districts must consider whether or not student inability to consistently wear a face covering or face shield as required is due to a disability. Ongoing inability to meet this requirement may be evidence of the need for an evaluation to determine eligibility for support under IDEA or Section 504.</w:t>
      </w:r>
    </w:p>
    <w:p w:rsidR="008B6823" w:rsidRPr="00511522" w:rsidRDefault="008B6823" w:rsidP="008B6823">
      <w:pPr>
        <w:pStyle w:val="ListParagraph"/>
        <w:numPr>
          <w:ilvl w:val="0"/>
          <w:numId w:val="18"/>
        </w:numPr>
        <w:rPr>
          <w:sz w:val="22"/>
          <w:szCs w:val="22"/>
        </w:rPr>
      </w:pPr>
      <w:r w:rsidRPr="00511522">
        <w:rPr>
          <w:color w:val="000000"/>
          <w:sz w:val="22"/>
          <w:szCs w:val="22"/>
        </w:rPr>
        <w:t xml:space="preserve">If a staff member requires an accommodation for the face covering or face shield requirements, districts and schools </w:t>
      </w:r>
      <w:r w:rsidRPr="00511522">
        <w:rPr>
          <w:sz w:val="22"/>
          <w:szCs w:val="22"/>
        </w:rPr>
        <w:t>shall</w:t>
      </w:r>
      <w:r w:rsidRPr="00511522">
        <w:rPr>
          <w:color w:val="000000"/>
          <w:sz w:val="22"/>
          <w:szCs w:val="22"/>
        </w:rPr>
        <w:t xml:space="preserve"> work to limit the staff member’s proximity to students and staff to the extent possible to minimize the possibility of exposure.</w:t>
      </w:r>
    </w:p>
    <w:p w:rsidR="00534622" w:rsidRPr="00F22356" w:rsidRDefault="00534622" w:rsidP="00511522">
      <w:pPr>
        <w:pStyle w:val="Heading3"/>
      </w:pPr>
      <w:r w:rsidRPr="00F22356">
        <w:t>Plan Details</w:t>
      </w:r>
      <w:r>
        <w:t xml:space="preserve"> for 1h.</w:t>
      </w:r>
    </w:p>
    <w:p w:rsidR="00534622" w:rsidRDefault="00534622" w:rsidP="00534622">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C28EE" w:rsidRPr="008C28EE" w:rsidRDefault="008C28EE" w:rsidP="008C28EE">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3206"/>
        <w:gridCol w:w="6154"/>
      </w:tblGrid>
      <w:tr w:rsidR="008C28EE" w:rsidRPr="008C28EE" w:rsidTr="008C28E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Personal Protective Equipment (PPE)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Pr>
                <w:rFonts w:ascii="Times New Roman" w:eastAsia="Times New Roman" w:hAnsi="Times New Roman" w:cs="Times New Roman"/>
                <w:color w:val="000000"/>
                <w:sz w:val="20"/>
                <w:szCs w:val="20"/>
              </w:rPr>
              <w:t>Face Masks</w:t>
            </w:r>
            <w:r w:rsidRPr="008C28EE">
              <w:rPr>
                <w:rFonts w:ascii="Times New Roman" w:eastAsia="Times New Roman" w:hAnsi="Times New Roman" w:cs="Times New Roman"/>
                <w:color w:val="000000"/>
                <w:sz w:val="20"/>
                <w:szCs w:val="20"/>
              </w:rPr>
              <w:t xml:space="preserve"> are required for staff and faculty in all common areas and anytime they are</w:t>
            </w:r>
            <w:r>
              <w:rPr>
                <w:rFonts w:ascii="Times New Roman" w:eastAsia="Times New Roman" w:hAnsi="Times New Roman" w:cs="Times New Roman"/>
                <w:color w:val="000000"/>
                <w:sz w:val="20"/>
                <w:szCs w:val="20"/>
              </w:rPr>
              <w:t xml:space="preserve"> on campus</w:t>
            </w:r>
            <w:r w:rsidRPr="008C28EE">
              <w:rPr>
                <w:rFonts w:ascii="Times New Roman" w:eastAsia="Times New Roman" w:hAnsi="Times New Roman" w:cs="Times New Roman"/>
                <w:color w:val="000000"/>
                <w:sz w:val="20"/>
                <w:szCs w:val="20"/>
              </w:rPr>
              <w:t>.</w:t>
            </w:r>
          </w:p>
          <w:p w:rsidR="008C28EE" w:rsidRPr="008C28EE" w:rsidRDefault="008C28EE" w:rsidP="008C28EE">
            <w:pPr>
              <w:spacing w:after="0"/>
              <w:rPr>
                <w:rFonts w:ascii="Times New Roman" w:eastAsia="Times New Roman" w:hAnsi="Times New Roman" w:cs="Times New Roman"/>
              </w:rPr>
            </w:pPr>
            <w:r>
              <w:rPr>
                <w:rFonts w:ascii="Times New Roman" w:eastAsia="Times New Roman" w:hAnsi="Times New Roman" w:cs="Times New Roman"/>
                <w:color w:val="000000"/>
                <w:sz w:val="20"/>
                <w:szCs w:val="20"/>
              </w:rPr>
              <w:t>Face Masks</w:t>
            </w:r>
            <w:r w:rsidRPr="008C28EE">
              <w:rPr>
                <w:rFonts w:ascii="Times New Roman" w:eastAsia="Times New Roman" w:hAnsi="Times New Roman" w:cs="Times New Roman"/>
                <w:color w:val="000000"/>
                <w:sz w:val="20"/>
                <w:szCs w:val="20"/>
              </w:rPr>
              <w:t xml:space="preserve"> are required for all children 5 years and older at all times</w:t>
            </w:r>
            <w:r>
              <w:rPr>
                <w:rFonts w:ascii="Times New Roman" w:eastAsia="Times New Roman" w:hAnsi="Times New Roman" w:cs="Times New Roman"/>
                <w:color w:val="000000"/>
                <w:sz w:val="20"/>
                <w:szCs w:val="20"/>
              </w:rPr>
              <w:t>.</w:t>
            </w:r>
          </w:p>
        </w:tc>
      </w:tr>
    </w:tbl>
    <w:p w:rsidR="00534622" w:rsidRDefault="00534622" w:rsidP="00534622"/>
    <w:p w:rsidR="00534622" w:rsidRDefault="00534622" w:rsidP="00511522">
      <w:pPr>
        <w:pStyle w:val="Heading3"/>
      </w:pPr>
      <w:r w:rsidRPr="002F6550">
        <w:t xml:space="preserve">Requirements for </w:t>
      </w:r>
      <w:r w:rsidRPr="00534622">
        <w:t>1i. ISOLATION AND QUARANTINE</w:t>
      </w:r>
    </w:p>
    <w:p w:rsidR="00534622" w:rsidRPr="00511522" w:rsidRDefault="00534622" w:rsidP="00534622">
      <w:pPr>
        <w:pStyle w:val="ListParagraph"/>
        <w:numPr>
          <w:ilvl w:val="0"/>
          <w:numId w:val="23"/>
        </w:numPr>
        <w:rPr>
          <w:sz w:val="22"/>
          <w:szCs w:val="22"/>
        </w:rPr>
      </w:pPr>
      <w:r w:rsidRPr="00511522">
        <w:rPr>
          <w:color w:val="000000"/>
          <w:sz w:val="22"/>
          <w:szCs w:val="22"/>
        </w:rPr>
        <w:t>Protocols for exclusion and isolation for sick students and staff whether identified at the time of bus pick-up, arrival to school, or at any time during the school day.</w:t>
      </w:r>
    </w:p>
    <w:p w:rsidR="00534622" w:rsidRPr="00511522" w:rsidRDefault="00534622" w:rsidP="00534622">
      <w:pPr>
        <w:pStyle w:val="ListParagraph"/>
        <w:numPr>
          <w:ilvl w:val="0"/>
          <w:numId w:val="23"/>
        </w:numPr>
        <w:spacing w:after="0"/>
        <w:rPr>
          <w:sz w:val="22"/>
          <w:szCs w:val="22"/>
        </w:rPr>
      </w:pPr>
      <w:r w:rsidRPr="00511522">
        <w:rPr>
          <w:sz w:val="22"/>
          <w:szCs w:val="22"/>
        </w:rPr>
        <w:t xml:space="preserve">Protocols for screeningstudents, as well as exclusion and isolation protocols for sick students and staff identified at the time of arrival or during the school day. See the </w:t>
      </w:r>
      <w:hyperlink r:id="rId43">
        <w:r w:rsidRPr="00511522">
          <w:rPr>
            <w:color w:val="0000FF"/>
            <w:sz w:val="22"/>
            <w:szCs w:val="22"/>
            <w:u w:val="single"/>
          </w:rPr>
          <w:t>COVID-19 Exclusion Summary Guide</w:t>
        </w:r>
      </w:hyperlink>
      <w:r w:rsidRPr="00511522">
        <w:rPr>
          <w:sz w:val="22"/>
          <w:szCs w:val="22"/>
        </w:rPr>
        <w:t>.</w:t>
      </w:r>
    </w:p>
    <w:p w:rsidR="00534622" w:rsidRPr="00511522" w:rsidRDefault="00534622" w:rsidP="00DD0E50">
      <w:pPr>
        <w:pStyle w:val="ListParagraph"/>
        <w:numPr>
          <w:ilvl w:val="1"/>
          <w:numId w:val="23"/>
        </w:numPr>
        <w:spacing w:after="0"/>
        <w:rPr>
          <w:sz w:val="22"/>
          <w:szCs w:val="22"/>
        </w:rPr>
      </w:pPr>
      <w:r w:rsidRPr="00511522">
        <w:rPr>
          <w:sz w:val="22"/>
          <w:szCs w:val="22"/>
        </w:rPr>
        <w:t>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Consider if and where students and staff will be isolated during learning outside. Create a comfortable outdoor area for isolation or follow plan for in building isolation.</w:t>
      </w:r>
    </w:p>
    <w:p w:rsidR="00534622" w:rsidRPr="00511522" w:rsidRDefault="00534622" w:rsidP="00534622">
      <w:pPr>
        <w:numPr>
          <w:ilvl w:val="1"/>
          <w:numId w:val="23"/>
        </w:numPr>
        <w:spacing w:after="0"/>
        <w:rPr>
          <w:sz w:val="22"/>
          <w:szCs w:val="22"/>
        </w:rPr>
      </w:pPr>
      <w:r w:rsidRPr="00511522">
        <w:rPr>
          <w:sz w:val="22"/>
          <w:szCs w:val="22"/>
        </w:rPr>
        <w:t xml:space="preserve">Consider required physical arrangements to reduce risk of disease transmission. </w:t>
      </w:r>
    </w:p>
    <w:p w:rsidR="00534622" w:rsidRPr="00511522" w:rsidRDefault="00534622" w:rsidP="00534622">
      <w:pPr>
        <w:numPr>
          <w:ilvl w:val="1"/>
          <w:numId w:val="23"/>
        </w:numPr>
        <w:spacing w:after="0"/>
        <w:rPr>
          <w:sz w:val="22"/>
          <w:szCs w:val="22"/>
        </w:rPr>
      </w:pPr>
      <w:r w:rsidRPr="00511522">
        <w:rPr>
          <w:sz w:val="22"/>
          <w:szCs w:val="22"/>
        </w:rPr>
        <w:t xml:space="preserve">Plan for the needs of generally well students who need medication or routine treatment, as well as students who may show signs of illness. </w:t>
      </w:r>
    </w:p>
    <w:p w:rsidR="00534622" w:rsidRPr="00511522" w:rsidRDefault="00F24E1B" w:rsidP="00534622">
      <w:pPr>
        <w:numPr>
          <w:ilvl w:val="1"/>
          <w:numId w:val="23"/>
        </w:numPr>
        <w:spacing w:after="0"/>
        <w:rPr>
          <w:sz w:val="22"/>
          <w:szCs w:val="22"/>
        </w:rPr>
      </w:pPr>
      <w:hyperlink r:id="rId44">
        <w:r w:rsidR="00534622" w:rsidRPr="00511522">
          <w:rPr>
            <w:rStyle w:val="Hyperlink"/>
            <w:sz w:val="22"/>
            <w:szCs w:val="22"/>
          </w:rPr>
          <w:t>Additional guidance</w:t>
        </w:r>
      </w:hyperlink>
      <w:r w:rsidR="00534622" w:rsidRPr="00511522">
        <w:rPr>
          <w:sz w:val="22"/>
          <w:szCs w:val="22"/>
        </w:rPr>
        <w:t xml:space="preserve"> for nurses and health staff for providing care to students with complex needs.</w:t>
      </w:r>
    </w:p>
    <w:p w:rsidR="00534622" w:rsidRPr="00511522" w:rsidRDefault="00534622" w:rsidP="00534622">
      <w:pPr>
        <w:pStyle w:val="ListParagraph"/>
        <w:numPr>
          <w:ilvl w:val="0"/>
          <w:numId w:val="23"/>
        </w:numPr>
        <w:spacing w:after="0"/>
        <w:rPr>
          <w:sz w:val="22"/>
          <w:szCs w:val="22"/>
        </w:rPr>
      </w:pPr>
      <w:r w:rsidRPr="00511522">
        <w:rPr>
          <w:sz w:val="22"/>
          <w:szCs w:val="22"/>
        </w:rPr>
        <w:t xml:space="preserve">Students and staff who report or develop symptoms must be isolated in a designated isolation area in the school or outside learning space, with adequate space and staff supervision and symptom monitoring by a school nurse, other school-based health care provider or school staff </w:t>
      </w:r>
      <w:r w:rsidRPr="00511522">
        <w:rPr>
          <w:sz w:val="22"/>
          <w:szCs w:val="22"/>
        </w:rPr>
        <w:lastRenderedPageBreak/>
        <w:t>until they are able to go home. Anyone providing supervision and symptom monitoring must wear appropriate face covering or face shields.</w:t>
      </w:r>
    </w:p>
    <w:p w:rsidR="00534622" w:rsidRPr="00511522" w:rsidRDefault="00534622" w:rsidP="00DD0E50">
      <w:pPr>
        <w:pStyle w:val="ListParagraph"/>
        <w:numPr>
          <w:ilvl w:val="1"/>
          <w:numId w:val="23"/>
        </w:numPr>
        <w:spacing w:after="0"/>
        <w:rPr>
          <w:sz w:val="22"/>
          <w:szCs w:val="22"/>
        </w:rPr>
      </w:pPr>
      <w:r w:rsidRPr="00511522">
        <w:rPr>
          <w:sz w:val="22"/>
          <w:szCs w:val="22"/>
        </w:rPr>
        <w:t>School nurses and health staff in close contact with symptomatic individuals (less than 6 feet) must wear a medical-grade face mask. Other Personal Protective Equipment (PPE) may be needed depending on symptoms and care provided. Consult a nurse or health care professional regarding appropriate use of PPE. Any PPE used during care of a symptomatic individual must be properly removed and disposed of prior to exiting the care space.</w:t>
      </w:r>
    </w:p>
    <w:p w:rsidR="00534622" w:rsidRPr="00511522" w:rsidRDefault="00534622" w:rsidP="00534622">
      <w:pPr>
        <w:numPr>
          <w:ilvl w:val="1"/>
          <w:numId w:val="23"/>
        </w:numPr>
        <w:spacing w:after="0"/>
        <w:rPr>
          <w:sz w:val="22"/>
          <w:szCs w:val="22"/>
        </w:rPr>
      </w:pPr>
      <w:r w:rsidRPr="00511522">
        <w:rPr>
          <w:sz w:val="22"/>
          <w:szCs w:val="22"/>
        </w:rPr>
        <w:t xml:space="preserve">After removing PPE, hands shall be immediately cleaned with soap and water for at least 20 seconds. If soap and water are not available, hands can be cleaned with an alcohol-based hand sanitizer that contains 60-95% alcohol. </w:t>
      </w:r>
    </w:p>
    <w:p w:rsidR="00534622" w:rsidRPr="00511522" w:rsidRDefault="00534622" w:rsidP="00534622">
      <w:pPr>
        <w:numPr>
          <w:ilvl w:val="1"/>
          <w:numId w:val="23"/>
        </w:numPr>
        <w:spacing w:after="0"/>
        <w:rPr>
          <w:sz w:val="22"/>
          <w:szCs w:val="22"/>
        </w:rPr>
      </w:pPr>
      <w:r w:rsidRPr="00511522">
        <w:rPr>
          <w:sz w:val="22"/>
          <w:szCs w:val="22"/>
        </w:rPr>
        <w:t>If able to do so safely, a symptomatic individual shall wear a face covering.</w:t>
      </w:r>
    </w:p>
    <w:p w:rsidR="00534622" w:rsidRPr="00511522" w:rsidRDefault="00534622" w:rsidP="00534622">
      <w:pPr>
        <w:numPr>
          <w:ilvl w:val="1"/>
          <w:numId w:val="23"/>
        </w:numPr>
        <w:spacing w:after="0"/>
        <w:rPr>
          <w:sz w:val="22"/>
          <w:szCs w:val="22"/>
        </w:rPr>
      </w:pPr>
      <w:r w:rsidRPr="00511522">
        <w:rPr>
          <w:sz w:val="22"/>
          <w:szCs w:val="22"/>
        </w:rPr>
        <w:t xml:space="preserve">To reduce fear, anxiety, or shame related to isolation, provide a clear explanation of procedures, including use of PPE and handwashing. </w:t>
      </w:r>
    </w:p>
    <w:p w:rsidR="00534622" w:rsidRPr="00511522" w:rsidRDefault="00534622" w:rsidP="00534622">
      <w:pPr>
        <w:pStyle w:val="ListParagraph"/>
        <w:numPr>
          <w:ilvl w:val="0"/>
          <w:numId w:val="23"/>
        </w:numPr>
        <w:pBdr>
          <w:top w:val="nil"/>
          <w:left w:val="nil"/>
          <w:bottom w:val="nil"/>
          <w:right w:val="nil"/>
          <w:between w:val="nil"/>
        </w:pBdr>
        <w:rPr>
          <w:sz w:val="22"/>
          <w:szCs w:val="22"/>
        </w:rPr>
      </w:pPr>
      <w:r w:rsidRPr="00511522">
        <w:rPr>
          <w:sz w:val="22"/>
          <w:szCs w:val="22"/>
        </w:rPr>
        <w:t>Establish procedures for safely transporting anyone who is sick to their home or to a health care facility.</w:t>
      </w:r>
    </w:p>
    <w:p w:rsidR="00534622" w:rsidRPr="00511522" w:rsidRDefault="00534622" w:rsidP="00534622">
      <w:pPr>
        <w:pStyle w:val="ListParagraph"/>
        <w:numPr>
          <w:ilvl w:val="0"/>
          <w:numId w:val="23"/>
        </w:numPr>
        <w:rPr>
          <w:sz w:val="22"/>
          <w:szCs w:val="22"/>
        </w:rPr>
      </w:pPr>
      <w:r w:rsidRPr="00511522">
        <w:rPr>
          <w:sz w:val="22"/>
          <w:szCs w:val="22"/>
        </w:rPr>
        <w:t xml:space="preserve">Staff and students who are ill must stay home from school and must be sent home if they become ill at school, particularly if they have COVID-19 symptoms. Refer to table in </w:t>
      </w:r>
      <w:hyperlink r:id="rId45" w:history="1">
        <w:r w:rsidRPr="00511522">
          <w:rPr>
            <w:color w:val="0000FF"/>
            <w:sz w:val="22"/>
            <w:szCs w:val="22"/>
            <w:u w:val="single"/>
          </w:rPr>
          <w:t>“Planning for COVID-19 Scenarios in Schools.</w:t>
        </w:r>
        <w:r w:rsidRPr="00511522">
          <w:rPr>
            <w:color w:val="0000FF"/>
            <w:sz w:val="22"/>
            <w:szCs w:val="22"/>
          </w:rPr>
          <w:t>”</w:t>
        </w:r>
      </w:hyperlink>
    </w:p>
    <w:p w:rsidR="00534622" w:rsidRPr="00511522" w:rsidRDefault="00534622" w:rsidP="00534622">
      <w:pPr>
        <w:pStyle w:val="ListParagraph"/>
        <w:numPr>
          <w:ilvl w:val="0"/>
          <w:numId w:val="23"/>
        </w:numPr>
        <w:pBdr>
          <w:top w:val="nil"/>
          <w:left w:val="nil"/>
          <w:bottom w:val="nil"/>
          <w:right w:val="nil"/>
          <w:between w:val="nil"/>
        </w:pBdr>
        <w:rPr>
          <w:sz w:val="22"/>
          <w:szCs w:val="22"/>
        </w:rPr>
      </w:pPr>
      <w:r w:rsidRPr="00511522">
        <w:rPr>
          <w:color w:val="000000"/>
          <w:sz w:val="22"/>
          <w:szCs w:val="22"/>
        </w:rPr>
        <w:t>Involve school nurses, School Based Health Centers, or staff with related experience (Occupational or Physical Therapists) in development of protocols and assessment of symptoms (where staffing exists).</w:t>
      </w:r>
    </w:p>
    <w:p w:rsidR="00534622" w:rsidRPr="00511522" w:rsidRDefault="00534622" w:rsidP="00534622">
      <w:pPr>
        <w:pStyle w:val="ListParagraph"/>
        <w:numPr>
          <w:ilvl w:val="0"/>
          <w:numId w:val="23"/>
        </w:numPr>
        <w:rPr>
          <w:sz w:val="22"/>
          <w:szCs w:val="22"/>
        </w:rPr>
      </w:pPr>
      <w:r w:rsidRPr="00511522">
        <w:rPr>
          <w:sz w:val="22"/>
          <w:szCs w:val="22"/>
        </w:rPr>
        <w:t>Record and monitor the students and staff being isolated or sent home for the LPHA review.</w:t>
      </w:r>
    </w:p>
    <w:p w:rsidR="00534622" w:rsidRPr="00511522" w:rsidRDefault="00534622" w:rsidP="00534622">
      <w:pPr>
        <w:pStyle w:val="ListParagraph"/>
        <w:numPr>
          <w:ilvl w:val="0"/>
          <w:numId w:val="23"/>
        </w:numPr>
        <w:rPr>
          <w:sz w:val="22"/>
          <w:szCs w:val="22"/>
        </w:rPr>
      </w:pPr>
      <w:r w:rsidRPr="00511522">
        <w:rPr>
          <w:sz w:val="22"/>
          <w:szCs w:val="22"/>
        </w:rPr>
        <w:t>The school must provide a remote learning option for students who are required to be temporarily off-site for isolation and quarantine.</w:t>
      </w:r>
    </w:p>
    <w:p w:rsidR="00534622" w:rsidRPr="00F22356" w:rsidRDefault="00534622" w:rsidP="00511522">
      <w:pPr>
        <w:pStyle w:val="Heading3"/>
      </w:pPr>
      <w:r w:rsidRPr="00F22356">
        <w:t>Plan Details</w:t>
      </w:r>
      <w:r>
        <w:t xml:space="preserve"> for 1i.</w:t>
      </w:r>
    </w:p>
    <w:p w:rsidR="00534622" w:rsidRDefault="00534622" w:rsidP="00534622">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B01D20" w:rsidRDefault="008C28EE" w:rsidP="00FC5618">
      <w:r>
        <w:t xml:space="preserve">We will be following the Planning for COVID-19 Scenarios in Schools.  We have three isolation rooms- CYO Snack Shack, Health Room, RE Office- where students or staff members can be isolated if symptoms develop while on campus.  </w:t>
      </w:r>
    </w:p>
    <w:p w:rsidR="00C82B68" w:rsidRDefault="00C82B68" w:rsidP="00C82B68">
      <w:pPr>
        <w:pStyle w:val="Heading2"/>
      </w:pPr>
      <w:r w:rsidRPr="00B66AF2">
        <w:t xml:space="preserve">Facilities and School Operations </w:t>
      </w:r>
      <w:r w:rsidRPr="002F6550">
        <w:t xml:space="preserve">(Section </w:t>
      </w:r>
      <w:r>
        <w:t xml:space="preserve">2 </w:t>
      </w:r>
      <w:r w:rsidRPr="002F6550">
        <w:t>of the RSSL Guidance)</w:t>
      </w:r>
    </w:p>
    <w:p w:rsidR="00C82B68" w:rsidRPr="00B66AF2" w:rsidRDefault="00C82B68" w:rsidP="00C82B68">
      <w:pPr>
        <w:rPr>
          <w:sz w:val="22"/>
          <w:szCs w:val="22"/>
        </w:rPr>
      </w:pPr>
      <w:r w:rsidRPr="00B66AF2">
        <w:rPr>
          <w:sz w:val="22"/>
          <w:szCs w:val="22"/>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instructional and extra-curricular activities requiring additional considerations (see section 5f of the </w:t>
      </w:r>
      <w:r w:rsidRPr="00B66AF2">
        <w:rPr>
          <w:b/>
          <w:bCs/>
          <w:i/>
          <w:iCs/>
          <w:sz w:val="22"/>
          <w:szCs w:val="22"/>
        </w:rPr>
        <w:t>Ready Schools, Safe Learners</w:t>
      </w:r>
      <w:r w:rsidRPr="00B66AF2">
        <w:rPr>
          <w:sz w:val="22"/>
          <w:szCs w:val="22"/>
        </w:rPr>
        <w:t xml:space="preserve"> guidance).</w:t>
      </w:r>
    </w:p>
    <w:p w:rsidR="00C82B68" w:rsidRDefault="00C82B68" w:rsidP="00C82B68">
      <w:pPr>
        <w:pStyle w:val="Heading3"/>
      </w:pPr>
      <w:r w:rsidRPr="00F22356">
        <w:t xml:space="preserve">Requirements for </w:t>
      </w:r>
      <w:r>
        <w:t>2a. ENROLLMENT</w:t>
      </w:r>
    </w:p>
    <w:p w:rsidR="00C82B68" w:rsidRPr="00C82B68" w:rsidRDefault="00C82B68" w:rsidP="00C82B68">
      <w:pPr>
        <w:rPr>
          <w:sz w:val="22"/>
          <w:szCs w:val="22"/>
        </w:rPr>
      </w:pPr>
      <w:r w:rsidRPr="00C82B68">
        <w:rPr>
          <w:sz w:val="22"/>
          <w:szCs w:val="22"/>
        </w:rPr>
        <w:t>(Note: Section 2a does not apply to private schools.)</w:t>
      </w:r>
    </w:p>
    <w:p w:rsidR="00C82B68" w:rsidRPr="00C82B68" w:rsidRDefault="00C82B68" w:rsidP="00C82B68">
      <w:pPr>
        <w:pStyle w:val="ListParagraph"/>
        <w:numPr>
          <w:ilvl w:val="0"/>
          <w:numId w:val="24"/>
        </w:numPr>
        <w:rPr>
          <w:iCs/>
          <w:sz w:val="22"/>
          <w:szCs w:val="22"/>
        </w:rPr>
      </w:pPr>
      <w:r w:rsidRPr="00C82B68">
        <w:rPr>
          <w:sz w:val="22"/>
          <w:szCs w:val="22"/>
        </w:rPr>
        <w:t>Enroll all students (including foreign exchange students) following the standard Oregon Department of Education guidelines.</w:t>
      </w:r>
    </w:p>
    <w:p w:rsidR="00C82B68" w:rsidRPr="00C82B68" w:rsidRDefault="00C82B68" w:rsidP="00C82B68">
      <w:pPr>
        <w:pStyle w:val="ListParagraph"/>
        <w:numPr>
          <w:ilvl w:val="0"/>
          <w:numId w:val="24"/>
        </w:numPr>
        <w:spacing w:after="0"/>
        <w:rPr>
          <w:sz w:val="22"/>
          <w:szCs w:val="22"/>
        </w:rPr>
      </w:pPr>
      <w:r w:rsidRPr="00C82B68">
        <w:rPr>
          <w:sz w:val="22"/>
          <w:szCs w:val="22"/>
        </w:rPr>
        <w:lastRenderedPageBreak/>
        <w:t>The temporary suspension of the 10-day drop rule does not change the rules for the initial enrollment date for students:</w:t>
      </w:r>
    </w:p>
    <w:p w:rsidR="00C82B68" w:rsidRPr="00C82B68" w:rsidRDefault="00C82B68" w:rsidP="00C82B68">
      <w:pPr>
        <w:pStyle w:val="ListParagraph"/>
        <w:numPr>
          <w:ilvl w:val="1"/>
          <w:numId w:val="24"/>
        </w:numPr>
        <w:spacing w:after="0"/>
        <w:rPr>
          <w:sz w:val="22"/>
          <w:szCs w:val="22"/>
        </w:rPr>
      </w:pPr>
      <w:r w:rsidRPr="00C82B68">
        <w:rPr>
          <w:sz w:val="22"/>
          <w:szCs w:val="22"/>
        </w:rPr>
        <w:t>The ADM enrollment date for a student is the first day of the student’s actual attendance.</w:t>
      </w:r>
    </w:p>
    <w:p w:rsidR="00C82B68" w:rsidRPr="00C82B68" w:rsidRDefault="00C82B68" w:rsidP="00C82B68">
      <w:pPr>
        <w:numPr>
          <w:ilvl w:val="1"/>
          <w:numId w:val="24"/>
        </w:numPr>
        <w:spacing w:after="0"/>
        <w:rPr>
          <w:sz w:val="22"/>
          <w:szCs w:val="22"/>
        </w:rPr>
      </w:pPr>
      <w:r w:rsidRPr="00C82B68">
        <w:rPr>
          <w:sz w:val="22"/>
          <w:szCs w:val="22"/>
        </w:rPr>
        <w:t xml:space="preserve">A student with fewer than 10 days of absence at the beginning of the school year may be counted in membership prior to the first day of attendance, but not prior to the first calendar day of the school year.  </w:t>
      </w:r>
    </w:p>
    <w:p w:rsidR="00C82B68" w:rsidRPr="00C82B68" w:rsidRDefault="00C82B68" w:rsidP="00C82B68">
      <w:pPr>
        <w:numPr>
          <w:ilvl w:val="1"/>
          <w:numId w:val="24"/>
        </w:numPr>
        <w:spacing w:after="0"/>
        <w:rPr>
          <w:sz w:val="22"/>
          <w:szCs w:val="22"/>
        </w:rPr>
      </w:pPr>
      <w:r w:rsidRPr="00C82B68">
        <w:rPr>
          <w:sz w:val="22"/>
          <w:szCs w:val="22"/>
        </w:rPr>
        <w:t>If a student does not attend during the first 10 session days of school, the student’s ADM enrollment date must reflect the student’s actual first day of attendance.</w:t>
      </w:r>
    </w:p>
    <w:p w:rsidR="00C82B68" w:rsidRPr="00C82B68" w:rsidRDefault="00C82B68" w:rsidP="00C82B68">
      <w:pPr>
        <w:numPr>
          <w:ilvl w:val="1"/>
          <w:numId w:val="24"/>
        </w:numPr>
        <w:spacing w:after="0"/>
        <w:rPr>
          <w:sz w:val="22"/>
          <w:szCs w:val="22"/>
        </w:rPr>
      </w:pPr>
      <w:r w:rsidRPr="00C82B68">
        <w:rPr>
          <w:sz w:val="22"/>
          <w:szCs w:val="22"/>
        </w:rPr>
        <w:t>Students who were anticipated to be enrolled, but who do not attend at any time must not be enrolled and submitted in ADM.</w:t>
      </w:r>
    </w:p>
    <w:p w:rsidR="00C82B68" w:rsidRPr="00C82B68" w:rsidRDefault="00C82B68" w:rsidP="00C82B68">
      <w:pPr>
        <w:pStyle w:val="ListParagraph"/>
        <w:numPr>
          <w:ilvl w:val="0"/>
          <w:numId w:val="24"/>
        </w:numPr>
        <w:pBdr>
          <w:top w:val="nil"/>
          <w:left w:val="nil"/>
          <w:bottom w:val="nil"/>
          <w:right w:val="nil"/>
          <w:between w:val="nil"/>
        </w:pBdr>
        <w:rPr>
          <w:iCs/>
          <w:sz w:val="22"/>
          <w:szCs w:val="22"/>
        </w:rPr>
      </w:pPr>
      <w:r w:rsidRPr="00C82B68">
        <w:rPr>
          <w:sz w:val="22"/>
          <w:szCs w:val="22"/>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p w:rsidR="00C82B68" w:rsidRPr="00C82B68" w:rsidRDefault="00C82B68" w:rsidP="00C82B68">
      <w:pPr>
        <w:pStyle w:val="ListParagraph"/>
        <w:numPr>
          <w:ilvl w:val="0"/>
          <w:numId w:val="24"/>
        </w:numPr>
        <w:pBdr>
          <w:top w:val="nil"/>
          <w:left w:val="nil"/>
          <w:bottom w:val="nil"/>
          <w:right w:val="nil"/>
          <w:between w:val="nil"/>
        </w:pBdr>
        <w:rPr>
          <w:iCs/>
          <w:sz w:val="22"/>
          <w:szCs w:val="22"/>
        </w:rPr>
      </w:pPr>
      <w:r w:rsidRPr="00C82B68">
        <w:rPr>
          <w:sz w:val="22"/>
          <w:szCs w:val="22"/>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p w:rsidR="00C82B68" w:rsidRPr="00C82B68" w:rsidRDefault="00C82B68" w:rsidP="00C82B68">
      <w:pPr>
        <w:pStyle w:val="ListParagraph"/>
        <w:numPr>
          <w:ilvl w:val="0"/>
          <w:numId w:val="24"/>
        </w:numPr>
        <w:pBdr>
          <w:top w:val="nil"/>
          <w:left w:val="nil"/>
          <w:bottom w:val="nil"/>
          <w:right w:val="nil"/>
          <w:between w:val="nil"/>
        </w:pBdr>
        <w:rPr>
          <w:iCs/>
          <w:sz w:val="22"/>
          <w:szCs w:val="22"/>
        </w:rPr>
      </w:pPr>
      <w:r w:rsidRPr="00C82B68">
        <w:rPr>
          <w:sz w:val="22"/>
          <w:szCs w:val="22"/>
        </w:rPr>
        <w:t xml:space="preserve">Design attendance policies to account for students who do not attend in-person due to student or family health and safety concerns. </w:t>
      </w:r>
    </w:p>
    <w:p w:rsidR="00C82B68" w:rsidRPr="00C82B68" w:rsidRDefault="00C82B68" w:rsidP="00C82B68">
      <w:pPr>
        <w:pStyle w:val="ListParagraph"/>
        <w:numPr>
          <w:ilvl w:val="0"/>
          <w:numId w:val="24"/>
        </w:numPr>
        <w:pBdr>
          <w:top w:val="nil"/>
          <w:left w:val="nil"/>
          <w:bottom w:val="nil"/>
          <w:right w:val="nil"/>
          <w:between w:val="nil"/>
        </w:pBdr>
        <w:rPr>
          <w:iCs/>
          <w:sz w:val="22"/>
          <w:szCs w:val="22"/>
        </w:rPr>
      </w:pPr>
      <w:r w:rsidRPr="00C82B68">
        <w:rPr>
          <w:sz w:val="22"/>
          <w:szCs w:val="22"/>
        </w:rPr>
        <w:t>When a student has a pre-excused absence or COVID-19 absence, the school district must reach out to offer support at least weekly until the student has resumed their education.</w:t>
      </w:r>
    </w:p>
    <w:p w:rsidR="00C82B68" w:rsidRPr="00C82B68" w:rsidRDefault="00C82B68" w:rsidP="00C82B68">
      <w:pPr>
        <w:pStyle w:val="ListParagraph"/>
        <w:numPr>
          <w:ilvl w:val="0"/>
          <w:numId w:val="24"/>
        </w:numPr>
        <w:rPr>
          <w:iCs/>
          <w:sz w:val="22"/>
          <w:szCs w:val="22"/>
        </w:rPr>
      </w:pPr>
      <w:r w:rsidRPr="00C82B68">
        <w:rPr>
          <w:sz w:val="22"/>
          <w:szCs w:val="22"/>
        </w:rPr>
        <w:t>When a student is absent beyond 10 days and meets the criteria for continued enrollment due to the temporary suspension of the 10 day drop rule, continue to count them as absent for those days and include those days in your Cumulative ADM reporting.</w:t>
      </w:r>
    </w:p>
    <w:p w:rsidR="00C82B68" w:rsidRPr="00F22356" w:rsidRDefault="00C82B68" w:rsidP="00C82B68">
      <w:pPr>
        <w:pStyle w:val="Heading3"/>
      </w:pPr>
      <w:r w:rsidRPr="00F22356">
        <w:t>Plan Details</w:t>
      </w:r>
      <w:r>
        <w:t xml:space="preserve"> for 2a.</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C28EE" w:rsidRPr="008C28EE" w:rsidRDefault="008C28EE" w:rsidP="008C28EE">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290"/>
        <w:gridCol w:w="7270"/>
      </w:tblGrid>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Plan for Teacher Curriculum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-Teachers will be working during the in-service week before the beginning of the school year</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-Teachers are working in PLCs within the Principal Region</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Beginning of Year Assessment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-Teachers are going to work individually with students in grades PreSchool-3rd.  They are planning one-on-one meetings and virtual meetings to assess their reading and math skills</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-In grades 4-8 teachers are giving out pre-assessments that are baseline assessments  in a digital format</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Grading Expectations and/or Policies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-Grading policies are the same as they are during the regular school year with a few exceptions:</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     -Specialist classes Music, Spanish, and Health in grades K-5 will be graded on a pass/no pass scale with teachers giving comments on exceeding, meeting, or improving for a passing grade</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lastRenderedPageBreak/>
              <w:t>Asynchronous and Synchronous Teaching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-Teachers are expected to have 1-2 synchronous virtual meetings with students per day in every grade level.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-Grades K-3 teachers are planning on one large group meeting 4 times a week for calendar, morning meeting, etc.  Then they are having small group meetings for their reading groups and math work</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-Grades 4-5 teachers are meeting 4 times a week as a whole group for religion class and homeroom or a core subject area.  Then meeting in small groups for more specific work with reading and math</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-Grades 6-8 students are seeing at least 2 teachers per day, so possibly math and science or Math and ELA.  Teachers are also meeting weekly with their homeroom for a religion class</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-We are following the guidelines in the Distance Learning Handbook for total time, both asynchronous and synchronous, learning time. K-2 is 2.5 hours, 3-5 is 4.25 hours and 6-8 is 4.75 hours per day. </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Plan to Mitigate Learning Loss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Our number one plan to mitigate learning loss is communication!  We plan on checking in with families and students as frequently as possible and to utilize our Learning Specialist as soon as their is a student that is falling behind for any reason.  We will then come up with a different solution- for example if a student is not completing work, we may have an instructional assistant have a zoom meeting with the students once a day where they help them go through their assignments and complete them.</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Systems of Support for Diverse Learners and/or English Language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Our system of support is to work in partnership between the family, homeroom teacher, and the Learning Specialist.  </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Our LS has been putting together specific Distance Learning Individualized Student Plans so that teachers can take the best approach when working with these students. </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Plan for Students Unable to Attend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If we are on campus full time and there are students unable to attend, then our plan is:</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K-5: Students will zoom in first thing in the morning to join the morning meeting and hear the plans about the entire school day from the homeroom teacher.  Then during 1-2 prep periods a week the homeroom teacher will zoom with the students at home to check in.  Students will join the class in completing their assignments on a digital platform SeeSaw(TK-3) and Google Classroom(4-5)</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6-8: Students will zoom into the beginning of all of their classes to hear the mini lesson from the teacher and then complete their work via Google Classroom.  The homeroom teacher will zoom individually with the student during one prep period a week and other teachers will zoom with that student if they are falling behind in their class.  </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Professional Development Plan for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Professional Development is planned with a focus on Flipped Classrooms, Digital Learning, Focus Standards, and how to help students from a social-emotional perspective.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Teachers are using links to resources and small groups to discuss the Focus Standards in addition to discussing with grade level teachers at other school sites.  </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During the teacher week before school starts we are hosting Marti Diaz from NW Catholic Counseling Center where she will provide support for teachers in addition to helping us learn how to provide support for parents and students.  And she will continue to work with us throughout the school year.</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Plan for Specialists Classes (i.e. Art, Music, Language,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will be within their own classrooms for Spanish, Music, and Library classes.  </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If classes are remote, then the teachers are making their classes pass/fail and will be meeting with each grade-level once a week.   </w:t>
            </w:r>
          </w:p>
        </w:tc>
      </w:tr>
    </w:tbl>
    <w:p w:rsidR="00C82B68" w:rsidRDefault="00C82B68" w:rsidP="00C82B68"/>
    <w:p w:rsidR="00C82B68" w:rsidRDefault="00C82B68" w:rsidP="00C82B68">
      <w:pPr>
        <w:spacing w:after="160" w:line="259" w:lineRule="auto"/>
      </w:pPr>
      <w:r>
        <w:br w:type="page"/>
      </w:r>
    </w:p>
    <w:p w:rsidR="00C82B68" w:rsidRDefault="00C82B68" w:rsidP="00C82B68">
      <w:pPr>
        <w:pStyle w:val="Heading3"/>
      </w:pPr>
      <w:r w:rsidRPr="002F6550">
        <w:lastRenderedPageBreak/>
        <w:t xml:space="preserve">Requirements for </w:t>
      </w:r>
      <w:r>
        <w:t>2b. ATTENDANCE</w:t>
      </w:r>
    </w:p>
    <w:p w:rsidR="00C82B68" w:rsidRPr="00B66AF2" w:rsidRDefault="00C82B68" w:rsidP="00C82B68">
      <w:pPr>
        <w:rPr>
          <w:sz w:val="22"/>
          <w:szCs w:val="22"/>
        </w:rPr>
      </w:pPr>
      <w:r w:rsidRPr="00B66AF2">
        <w:rPr>
          <w:sz w:val="22"/>
          <w:szCs w:val="22"/>
        </w:rPr>
        <w:t>(Note: Section 2b does not apply to private schools.)</w:t>
      </w:r>
    </w:p>
    <w:p w:rsidR="00C82B68" w:rsidRPr="00C82B68" w:rsidRDefault="00C82B68" w:rsidP="00C82B68">
      <w:pPr>
        <w:pStyle w:val="ListParagraph"/>
        <w:numPr>
          <w:ilvl w:val="0"/>
          <w:numId w:val="25"/>
        </w:numPr>
        <w:rPr>
          <w:sz w:val="22"/>
          <w:szCs w:val="22"/>
        </w:rPr>
      </w:pPr>
      <w:r w:rsidRPr="00C82B68">
        <w:rPr>
          <w:sz w:val="22"/>
          <w:szCs w:val="22"/>
        </w:rPr>
        <w:t>Grades K-5 (self-contained): Attendance must be taken at least once per day for all students enrolled in school, regardless of the instructional model (On-Site, Hybrid, Comprehensive Distance Learning, online schools). </w:t>
      </w:r>
    </w:p>
    <w:p w:rsidR="00C82B68" w:rsidRPr="00C82B68" w:rsidRDefault="00C82B68" w:rsidP="00C82B68">
      <w:pPr>
        <w:pStyle w:val="ListParagraph"/>
        <w:numPr>
          <w:ilvl w:val="0"/>
          <w:numId w:val="25"/>
        </w:numPr>
        <w:rPr>
          <w:sz w:val="22"/>
          <w:szCs w:val="22"/>
          <w:highlight w:val="white"/>
        </w:rPr>
      </w:pPr>
      <w:r w:rsidRPr="00C82B68">
        <w:rPr>
          <w:sz w:val="22"/>
          <w:szCs w:val="22"/>
        </w:rPr>
        <w:t>Grades 6-12 (individual subject): Attendance must be taken at least once for each scheduled class that day for all students enrolled in school, regardless of the instructional model (On-Site, Hybrid, Comprehensive Distance Learning, online schools).</w:t>
      </w:r>
    </w:p>
    <w:p w:rsidR="00C82B68" w:rsidRPr="00C82B68" w:rsidRDefault="00C82B68" w:rsidP="00C82B68">
      <w:pPr>
        <w:pStyle w:val="ListParagraph"/>
        <w:numPr>
          <w:ilvl w:val="0"/>
          <w:numId w:val="25"/>
        </w:numPr>
        <w:rPr>
          <w:sz w:val="22"/>
          <w:szCs w:val="22"/>
          <w:highlight w:val="white"/>
        </w:rPr>
      </w:pPr>
      <w:r w:rsidRPr="00C82B68">
        <w:rPr>
          <w:sz w:val="22"/>
          <w:szCs w:val="22"/>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p w:rsidR="00C82B68" w:rsidRPr="00C82B68" w:rsidRDefault="00C82B68" w:rsidP="00C82B68">
      <w:pPr>
        <w:pStyle w:val="ListParagraph"/>
        <w:numPr>
          <w:ilvl w:val="0"/>
          <w:numId w:val="25"/>
        </w:numPr>
        <w:rPr>
          <w:sz w:val="22"/>
          <w:szCs w:val="22"/>
          <w:highlight w:val="white"/>
        </w:rPr>
      </w:pPr>
      <w:r w:rsidRPr="00C82B68">
        <w:rPr>
          <w:sz w:val="22"/>
          <w:szCs w:val="22"/>
        </w:rPr>
        <w:t>Online schools that previously followed a two check-in per week attendance process must follow the Comprehensive Distance Learning requirements for checking and reporting attendance.</w:t>
      </w:r>
    </w:p>
    <w:p w:rsidR="00C82B68" w:rsidRPr="00C82B68" w:rsidRDefault="00C82B68" w:rsidP="00C82B68">
      <w:pPr>
        <w:pStyle w:val="ListParagraph"/>
        <w:numPr>
          <w:ilvl w:val="0"/>
          <w:numId w:val="25"/>
        </w:numPr>
        <w:rPr>
          <w:sz w:val="22"/>
          <w:szCs w:val="22"/>
        </w:rPr>
      </w:pPr>
      <w:r w:rsidRPr="00C82B68">
        <w:rPr>
          <w:sz w:val="22"/>
          <w:szCs w:val="22"/>
        </w:rPr>
        <w:t>Provide families with clear and concise descriptions of student attendance and participation expectations as well as family involvement expectations that take into consideration the home environment, caregiver’s work schedule, and mental/physical health.</w:t>
      </w:r>
    </w:p>
    <w:p w:rsidR="00C82B68" w:rsidRPr="00F22356" w:rsidRDefault="00C82B68" w:rsidP="00C82B68">
      <w:pPr>
        <w:pStyle w:val="Heading3"/>
      </w:pPr>
      <w:r w:rsidRPr="00F22356">
        <w:t>Plan Details</w:t>
      </w:r>
      <w:r>
        <w:t xml:space="preserve"> for 2b.</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C28EE" w:rsidRPr="008C28EE" w:rsidRDefault="008C28EE" w:rsidP="008C28EE">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1497"/>
        <w:gridCol w:w="8063"/>
      </w:tblGrid>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Plan for Students Unable to Attend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If we are on campus full time and there are students unable to attend, then our plan is:</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K-5: Students will zoom in first thing in the morning to join the morning meeting and hear the plans about the entire school day from the homeroom teacher.  Then during 1-2 prep periods a week the homeroom teacher will zoom with the students at home to check in.  Students will join the class in completing their assignments on a digital platform SeeSaw(TK-3) and Google Classroom(4-5)</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6-8: Students will zoom into the beginning of all of their classes to hear the mini lesson from the teacher and then complete their work via Google Classroom.  The homeroom teacher will zoom individually with the student during one prep period a week and other teachers will zoom with that student if they are falling behind in their class.  </w:t>
            </w:r>
          </w:p>
        </w:tc>
      </w:tr>
    </w:tbl>
    <w:p w:rsidR="00C82B68" w:rsidRDefault="00C82B68" w:rsidP="00C82B68"/>
    <w:p w:rsidR="00C82B68" w:rsidRDefault="00C82B68" w:rsidP="00C82B68">
      <w:pPr>
        <w:pStyle w:val="Heading3"/>
      </w:pPr>
      <w:r w:rsidRPr="002F6550">
        <w:t xml:space="preserve">Requirements for </w:t>
      </w:r>
      <w:r w:rsidRPr="00B66AF2">
        <w:t>2c. TECHNOLOGY</w:t>
      </w:r>
    </w:p>
    <w:p w:rsidR="00C82B68" w:rsidRPr="00C82B68" w:rsidRDefault="00C82B68" w:rsidP="00C82B68">
      <w:pPr>
        <w:pStyle w:val="ListParagraph"/>
        <w:numPr>
          <w:ilvl w:val="0"/>
          <w:numId w:val="26"/>
        </w:numPr>
        <w:rPr>
          <w:sz w:val="22"/>
          <w:szCs w:val="22"/>
        </w:rPr>
      </w:pPr>
      <w:r w:rsidRPr="00C82B68">
        <w:rPr>
          <w:sz w:val="22"/>
          <w:szCs w:val="22"/>
        </w:rPr>
        <w:t>Update procedures for district-owned or school-owned devices to match cleaning requirements (see section 2d</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w:t>
      </w:r>
    </w:p>
    <w:p w:rsidR="00C82B68" w:rsidRPr="00C82B68" w:rsidRDefault="00C82B68" w:rsidP="00C82B68">
      <w:pPr>
        <w:pStyle w:val="ListParagraph"/>
        <w:numPr>
          <w:ilvl w:val="0"/>
          <w:numId w:val="26"/>
        </w:numPr>
        <w:rPr>
          <w:sz w:val="22"/>
          <w:szCs w:val="22"/>
        </w:rPr>
      </w:pPr>
      <w:r w:rsidRPr="00C82B68">
        <w:rPr>
          <w:sz w:val="22"/>
          <w:szCs w:val="22"/>
        </w:rPr>
        <w:t>Procedures for return, inventory, updating, and redistributing district-owned devices must meet physical distancing requirements.</w:t>
      </w:r>
    </w:p>
    <w:p w:rsidR="00C82B68" w:rsidRPr="00C82B68" w:rsidRDefault="00C82B68" w:rsidP="00C82B68">
      <w:pPr>
        <w:pStyle w:val="ListParagraph"/>
        <w:numPr>
          <w:ilvl w:val="0"/>
          <w:numId w:val="26"/>
        </w:numPr>
        <w:rPr>
          <w:sz w:val="22"/>
          <w:szCs w:val="22"/>
        </w:rPr>
      </w:pPr>
      <w:r w:rsidRPr="00C82B68">
        <w:rPr>
          <w:sz w:val="22"/>
          <w:szCs w:val="22"/>
        </w:rPr>
        <w:t>If providing learning outside and allowing students to engage with devices during the learning experiences, provide safe charging stations.</w:t>
      </w:r>
    </w:p>
    <w:p w:rsidR="00C82B68" w:rsidRPr="00F22356" w:rsidRDefault="00C82B68" w:rsidP="00C82B68">
      <w:pPr>
        <w:pStyle w:val="Heading3"/>
      </w:pPr>
      <w:r w:rsidRPr="00F22356">
        <w:t>Plan Details</w:t>
      </w:r>
      <w:r>
        <w:t xml:space="preserve"> for 2c.</w:t>
      </w:r>
    </w:p>
    <w:p w:rsidR="00C82B68" w:rsidRDefault="00C82B68" w:rsidP="00C82B68">
      <w:pPr>
        <w:rPr>
          <w:iCs/>
          <w:sz w:val="22"/>
          <w:szCs w:val="22"/>
        </w:rPr>
      </w:pPr>
      <w:r w:rsidRPr="00F22356">
        <w:rPr>
          <w:sz w:val="22"/>
          <w:szCs w:val="22"/>
        </w:rPr>
        <w:lastRenderedPageBreak/>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C28EE" w:rsidRPr="008C28EE" w:rsidRDefault="008C28EE" w:rsidP="008C28EE">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082"/>
        <w:gridCol w:w="7478"/>
      </w:tblGrid>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Learning Management System or Platform used at each 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TK-3 SeeSaw</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4-8 Google Classroom</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Acceptable Use/Safety Policies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before="240" w:after="24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Restrictions against inappropriate language apply to all speech communicated through the School’s network system, including public messages, private messages, and material posted on Web pages..</w:t>
            </w:r>
          </w:p>
          <w:p w:rsidR="008C28EE" w:rsidRPr="008C28EE" w:rsidRDefault="008C28EE" w:rsidP="008C28EE">
            <w:pPr>
              <w:spacing w:before="240" w:after="24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will not use obscene, profane, lewd, sexually oriented, rude, inflammatory, threatening or disrespectful language.  Students will not use, access, transmit or download information that is hate motivated, fraudulent, abusive or racially offensive.</w:t>
            </w:r>
          </w:p>
          <w:p w:rsidR="008C28EE" w:rsidRPr="008C28EE" w:rsidRDefault="008C28EE" w:rsidP="008C28EE">
            <w:pPr>
              <w:spacing w:before="240" w:after="24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will not knowingly or recklessly post false or defamatory info that could cause damage or disruption to your school, other organization or person.  Students will not use a camera phone/tablet/smart watch or other device to record or take pictures of students or staff on campus or virtual classroom without prior teacher permission related directly to curriculum and/or post on the Internet (e.g., YouTube) without the School’s permission.   </w:t>
            </w:r>
          </w:p>
          <w:p w:rsidR="008C28EE" w:rsidRPr="008C28EE" w:rsidRDefault="008C28EE" w:rsidP="008C28EE">
            <w:pPr>
              <w:spacing w:before="240" w:after="24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Mobile phones, tablets and smart watches will be the sole responsibility of the student; the school will accept no responsibility for any damage or loss.  Mobile phones should be powered off during the school day.  Use of smart watches through the school day will be limited to timekeeping and schedule capabilities and purposes.  All alert and reminder tones will be off or silenced.  Students using smart watches for messaging or other communication purposes will be in violation of school device use policies.  Smart watches and devices used inappropriately will be taken and held to be retrieved by parents.  Repeated misuse will result in further consequences.</w:t>
            </w:r>
          </w:p>
          <w:p w:rsidR="008C28EE" w:rsidRPr="008C28EE" w:rsidRDefault="008C28EE" w:rsidP="008C28EE">
            <w:pPr>
              <w:spacing w:before="240" w:after="24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will not engage in personal, prejudicial or discriminatory attacks, or harass or bully another person on any digital platform.  Students will not use, access, transmit or download information that relates to or encourages the illegal use of controlled substances or other criminal conduct.  Students will promptly disclose to their teacher or another school employee any message they receive from any other student that is in violation of the restrictions on inappropriate language and unauthorized activities.</w:t>
            </w:r>
          </w:p>
        </w:tc>
      </w:tr>
      <w:tr w:rsidR="008C28EE" w:rsidRPr="008C28EE" w:rsidTr="008C28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line="0" w:lineRule="atLeast"/>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Technology Purchase Plan and Related Costs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Purchase of</w:t>
            </w:r>
            <w:r>
              <w:rPr>
                <w:rFonts w:ascii="Times New Roman" w:eastAsia="Times New Roman" w:hAnsi="Times New Roman" w:cs="Times New Roman"/>
                <w:color w:val="000000"/>
                <w:sz w:val="20"/>
                <w:szCs w:val="20"/>
              </w:rPr>
              <w:t xml:space="preserve"> 9 Chromebooks</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Purchase of 8 iPads</w:t>
            </w:r>
          </w:p>
          <w:p w:rsidR="008C28EE" w:rsidRPr="008C28EE" w:rsidRDefault="008C28EE" w:rsidP="008C28EE">
            <w:pPr>
              <w:spacing w:after="0" w:line="0" w:lineRule="atLeast"/>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Headsets for teachers to record lessons $500</w:t>
            </w:r>
          </w:p>
        </w:tc>
      </w:tr>
    </w:tbl>
    <w:p w:rsidR="00C82B68" w:rsidRDefault="00C82B68" w:rsidP="00C82B68"/>
    <w:p w:rsidR="00C82B68" w:rsidRDefault="00C82B68" w:rsidP="00C82B68">
      <w:pPr>
        <w:pStyle w:val="Heading3"/>
      </w:pPr>
      <w:r w:rsidRPr="002F6550">
        <w:t xml:space="preserve">Requirements for </w:t>
      </w:r>
      <w:r w:rsidRPr="00B66AF2">
        <w:t>2d. SCHOOL SPECIFIC FUNCTIONS/FACILITY FEATURES</w:t>
      </w:r>
    </w:p>
    <w:p w:rsidR="00C82B68" w:rsidRPr="00C82B68" w:rsidRDefault="00C82B68" w:rsidP="00C82B68">
      <w:pPr>
        <w:pStyle w:val="ListParagraph"/>
        <w:numPr>
          <w:ilvl w:val="0"/>
          <w:numId w:val="27"/>
        </w:numPr>
        <w:pBdr>
          <w:top w:val="nil"/>
          <w:left w:val="nil"/>
          <w:bottom w:val="nil"/>
          <w:right w:val="nil"/>
          <w:between w:val="nil"/>
        </w:pBdr>
        <w:rPr>
          <w:sz w:val="22"/>
          <w:szCs w:val="22"/>
        </w:rPr>
      </w:pPr>
      <w:r w:rsidRPr="00C82B68">
        <w:rPr>
          <w:b/>
          <w:sz w:val="22"/>
          <w:szCs w:val="22"/>
        </w:rPr>
        <w:t>Handwashing:</w:t>
      </w:r>
      <w:r w:rsidRPr="00C82B68">
        <w:rPr>
          <w:sz w:val="22"/>
          <w:szCs w:val="22"/>
        </w:rPr>
        <w:t xml:space="preserve"> All people on campus shall be advised and encouraged to frequently wash their hands or use hand sanitizer.</w:t>
      </w:r>
    </w:p>
    <w:p w:rsidR="00C82B68" w:rsidRPr="00C82B68" w:rsidRDefault="00C82B68" w:rsidP="00C82B68">
      <w:pPr>
        <w:pStyle w:val="ListParagraph"/>
        <w:numPr>
          <w:ilvl w:val="0"/>
          <w:numId w:val="27"/>
        </w:numPr>
        <w:rPr>
          <w:sz w:val="22"/>
          <w:szCs w:val="22"/>
        </w:rPr>
      </w:pPr>
      <w:r w:rsidRPr="00C82B68">
        <w:rPr>
          <w:b/>
          <w:sz w:val="22"/>
          <w:szCs w:val="22"/>
        </w:rPr>
        <w:t xml:space="preserve">Equipment: </w:t>
      </w:r>
      <w:r w:rsidRPr="00C82B68">
        <w:rPr>
          <w:sz w:val="22"/>
          <w:szCs w:val="22"/>
        </w:rPr>
        <w:t xml:space="preserve">Develop and use sanitizing protocols for all equipment used by more than one individual or purchase equipment for individual use. </w:t>
      </w:r>
    </w:p>
    <w:p w:rsidR="00C82B68" w:rsidRPr="00C82B68" w:rsidRDefault="00C82B68" w:rsidP="00C82B68">
      <w:pPr>
        <w:pStyle w:val="ListParagraph"/>
        <w:numPr>
          <w:ilvl w:val="0"/>
          <w:numId w:val="27"/>
        </w:numPr>
        <w:rPr>
          <w:sz w:val="22"/>
          <w:szCs w:val="22"/>
        </w:rPr>
      </w:pPr>
      <w:r w:rsidRPr="00C82B68">
        <w:rPr>
          <w:b/>
          <w:sz w:val="22"/>
          <w:szCs w:val="22"/>
        </w:rPr>
        <w:lastRenderedPageBreak/>
        <w:t>Events:</w:t>
      </w:r>
      <w:r w:rsidRPr="00C82B68">
        <w:rPr>
          <w:sz w:val="22"/>
          <w:szCs w:val="22"/>
        </w:rPr>
        <w:t xml:space="preserve"> Cancel, modify, or postpone field trips, assemblies, athletic events, practices, special performances, school-wide parent meetings and other large gatherings to meet requirements for physical distancing. </w:t>
      </w:r>
    </w:p>
    <w:p w:rsidR="00C82B68" w:rsidRPr="00C82B68" w:rsidRDefault="00C82B68" w:rsidP="00C82B68">
      <w:pPr>
        <w:pStyle w:val="ListParagraph"/>
        <w:numPr>
          <w:ilvl w:val="0"/>
          <w:numId w:val="27"/>
        </w:numPr>
        <w:rPr>
          <w:sz w:val="22"/>
          <w:szCs w:val="22"/>
        </w:rPr>
      </w:pPr>
      <w:r w:rsidRPr="00C82B68">
        <w:rPr>
          <w:b/>
          <w:sz w:val="22"/>
          <w:szCs w:val="22"/>
        </w:rPr>
        <w:t>Transitions/Hallways:</w:t>
      </w:r>
      <w:r w:rsidRPr="00C82B68">
        <w:rPr>
          <w:sz w:val="22"/>
          <w:szCs w:val="22"/>
        </w:rPr>
        <w:t xml:space="preserve"> Limit transitions to the extent possible. Create hallway procedures to promote physical distancing and minimize gatherings.</w:t>
      </w:r>
    </w:p>
    <w:p w:rsidR="00C82B68" w:rsidRPr="00C82B68" w:rsidRDefault="00C82B68" w:rsidP="00C82B68">
      <w:pPr>
        <w:pStyle w:val="ListParagraph"/>
        <w:numPr>
          <w:ilvl w:val="0"/>
          <w:numId w:val="27"/>
        </w:numPr>
        <w:rPr>
          <w:sz w:val="22"/>
          <w:szCs w:val="22"/>
        </w:rPr>
      </w:pPr>
      <w:r w:rsidRPr="00C82B68">
        <w:rPr>
          <w:b/>
          <w:sz w:val="22"/>
          <w:szCs w:val="22"/>
        </w:rPr>
        <w:t>Personal Property</w:t>
      </w:r>
      <w:r w:rsidRPr="00C82B68">
        <w:rPr>
          <w:sz w:val="22"/>
          <w:szCs w:val="22"/>
        </w:rPr>
        <w:t>: Establish policies for identifying personal property being brought to school (e.g., refillable water bottles, school supplies, headphones/earbuds, cell phones, books, instruments, etc.).</w:t>
      </w:r>
    </w:p>
    <w:p w:rsidR="00C82B68" w:rsidRPr="00F22356" w:rsidRDefault="00C82B68" w:rsidP="00C82B68">
      <w:pPr>
        <w:pStyle w:val="Heading3"/>
      </w:pPr>
      <w:r w:rsidRPr="00F22356">
        <w:t>Plan Details</w:t>
      </w:r>
      <w:r>
        <w:t xml:space="preserve"> for 2d.</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Pr="00C82B68" w:rsidRDefault="00C82B68" w:rsidP="00C82B68">
      <w:pPr>
        <w:pStyle w:val="ListParagraph"/>
        <w:widowControl w:val="0"/>
        <w:numPr>
          <w:ilvl w:val="0"/>
          <w:numId w:val="28"/>
        </w:numPr>
        <w:pBdr>
          <w:top w:val="nil"/>
          <w:left w:val="nil"/>
          <w:bottom w:val="nil"/>
          <w:right w:val="nil"/>
          <w:between w:val="nil"/>
        </w:pBdr>
        <w:rPr>
          <w:sz w:val="22"/>
          <w:szCs w:val="22"/>
        </w:rPr>
      </w:pPr>
      <w:r w:rsidRPr="00C82B68">
        <w:rPr>
          <w:sz w:val="22"/>
          <w:szCs w:val="22"/>
        </w:rPr>
        <w:t>Handwashing:</w:t>
      </w:r>
      <w:r w:rsidR="008C28EE">
        <w:rPr>
          <w:sz w:val="22"/>
          <w:szCs w:val="22"/>
        </w:rPr>
        <w:t xml:space="preserve"> Students use hand sanitizer or wash hands as they enter their classroom daily.  The wash hands before and after recess/snack/lunch times.  </w:t>
      </w:r>
    </w:p>
    <w:p w:rsidR="00C82B68" w:rsidRPr="00C82B68" w:rsidRDefault="00C82B68" w:rsidP="00C82B68">
      <w:pPr>
        <w:pStyle w:val="ListParagraph"/>
        <w:widowControl w:val="0"/>
        <w:numPr>
          <w:ilvl w:val="0"/>
          <w:numId w:val="28"/>
        </w:numPr>
        <w:pBdr>
          <w:top w:val="nil"/>
          <w:left w:val="nil"/>
          <w:bottom w:val="nil"/>
          <w:right w:val="nil"/>
          <w:between w:val="nil"/>
        </w:pBdr>
        <w:rPr>
          <w:sz w:val="22"/>
          <w:szCs w:val="22"/>
        </w:rPr>
      </w:pPr>
      <w:r w:rsidRPr="00C82B68">
        <w:rPr>
          <w:sz w:val="22"/>
          <w:szCs w:val="22"/>
        </w:rPr>
        <w:t>Equipment:</w:t>
      </w:r>
      <w:r w:rsidR="008C28EE">
        <w:rPr>
          <w:sz w:val="22"/>
          <w:szCs w:val="22"/>
        </w:rPr>
        <w:t xml:space="preserve"> Each cohort has their own set of equipment that is used and cleaned at the end of the day.</w:t>
      </w:r>
    </w:p>
    <w:p w:rsidR="00C82B68" w:rsidRPr="00C82B68" w:rsidRDefault="00C82B68" w:rsidP="00C82B68">
      <w:pPr>
        <w:pStyle w:val="ListParagraph"/>
        <w:widowControl w:val="0"/>
        <w:numPr>
          <w:ilvl w:val="0"/>
          <w:numId w:val="28"/>
        </w:numPr>
        <w:rPr>
          <w:sz w:val="22"/>
          <w:szCs w:val="22"/>
        </w:rPr>
      </w:pPr>
      <w:r w:rsidRPr="00C82B68">
        <w:rPr>
          <w:sz w:val="22"/>
          <w:szCs w:val="22"/>
        </w:rPr>
        <w:t>Events:</w:t>
      </w:r>
      <w:r w:rsidR="008C28EE">
        <w:rPr>
          <w:sz w:val="22"/>
          <w:szCs w:val="22"/>
        </w:rPr>
        <w:t xml:space="preserve"> All virtual over zoom this year</w:t>
      </w:r>
    </w:p>
    <w:p w:rsidR="00C82B68" w:rsidRPr="00C82B68" w:rsidRDefault="00C82B68" w:rsidP="00C82B68">
      <w:pPr>
        <w:pStyle w:val="ListParagraph"/>
        <w:widowControl w:val="0"/>
        <w:numPr>
          <w:ilvl w:val="0"/>
          <w:numId w:val="28"/>
        </w:numPr>
        <w:rPr>
          <w:sz w:val="22"/>
          <w:szCs w:val="22"/>
        </w:rPr>
      </w:pPr>
      <w:r w:rsidRPr="00C82B68">
        <w:rPr>
          <w:sz w:val="22"/>
          <w:szCs w:val="22"/>
        </w:rPr>
        <w:t xml:space="preserve">Transitions/Hallways: </w:t>
      </w:r>
      <w:r w:rsidR="008C28EE">
        <w:rPr>
          <w:sz w:val="22"/>
          <w:szCs w:val="22"/>
        </w:rPr>
        <w:t>Students are remaining in their classroom for specialist classes this year with the exception of PE where they are able to go outside or the gym on rainy days.</w:t>
      </w:r>
    </w:p>
    <w:p w:rsidR="00C82B68" w:rsidRPr="00C82B68" w:rsidRDefault="00C82B68" w:rsidP="00C82B68">
      <w:pPr>
        <w:pStyle w:val="ListParagraph"/>
        <w:numPr>
          <w:ilvl w:val="0"/>
          <w:numId w:val="28"/>
        </w:numPr>
        <w:rPr>
          <w:sz w:val="22"/>
          <w:szCs w:val="22"/>
        </w:rPr>
      </w:pPr>
      <w:r w:rsidRPr="00C82B68">
        <w:rPr>
          <w:sz w:val="22"/>
          <w:szCs w:val="22"/>
        </w:rPr>
        <w:t>Personal Property:</w:t>
      </w:r>
      <w:r w:rsidR="008C28EE">
        <w:rPr>
          <w:sz w:val="22"/>
          <w:szCs w:val="22"/>
        </w:rPr>
        <w:t xml:space="preserve">  Water bottles are on students individual desks, labeled and go home daily.  All school supplies are labeled and kept inside their desk or in their personal bin beside their desk.</w:t>
      </w:r>
    </w:p>
    <w:p w:rsidR="00C82B68" w:rsidRDefault="00C82B68" w:rsidP="00C82B68">
      <w:pPr>
        <w:pStyle w:val="Heading3"/>
      </w:pPr>
      <w:r w:rsidRPr="002F6550">
        <w:t xml:space="preserve">Requirements for </w:t>
      </w:r>
      <w:r w:rsidRPr="00B66AF2">
        <w:t>2e. ARRIVAL AND DISMISSAL</w:t>
      </w:r>
    </w:p>
    <w:p w:rsidR="00C82B68" w:rsidRPr="00C82B68" w:rsidRDefault="00C82B68" w:rsidP="00C82B68">
      <w:pPr>
        <w:pStyle w:val="ListParagraph"/>
        <w:numPr>
          <w:ilvl w:val="0"/>
          <w:numId w:val="29"/>
        </w:numPr>
        <w:rPr>
          <w:sz w:val="22"/>
          <w:szCs w:val="22"/>
        </w:rPr>
      </w:pPr>
      <w:r w:rsidRPr="00C82B68">
        <w:rPr>
          <w:sz w:val="22"/>
          <w:szCs w:val="22"/>
        </w:rPr>
        <w:t>Physical distancing, stable cohorts, square footage, and cleaning requirements must be maintained during arrival and dismissal procedures.</w:t>
      </w:r>
    </w:p>
    <w:p w:rsidR="00C82B68" w:rsidRPr="00C82B68" w:rsidRDefault="00C82B68" w:rsidP="00C82B68">
      <w:pPr>
        <w:pStyle w:val="ListParagraph"/>
        <w:numPr>
          <w:ilvl w:val="0"/>
          <w:numId w:val="29"/>
        </w:numPr>
        <w:rPr>
          <w:sz w:val="22"/>
          <w:szCs w:val="22"/>
        </w:rPr>
      </w:pPr>
      <w:r w:rsidRPr="00C82B68">
        <w:rPr>
          <w:sz w:val="22"/>
          <w:szCs w:val="22"/>
        </w:rPr>
        <w:t xml:space="preserve">Create schedule(s) and communicate staggered arrival and/or dismissal times. </w:t>
      </w:r>
    </w:p>
    <w:p w:rsidR="00C82B68" w:rsidRPr="00C82B68" w:rsidRDefault="00C82B68" w:rsidP="00C82B68">
      <w:pPr>
        <w:pStyle w:val="ListParagraph"/>
        <w:numPr>
          <w:ilvl w:val="0"/>
          <w:numId w:val="29"/>
        </w:numPr>
        <w:rPr>
          <w:sz w:val="22"/>
          <w:szCs w:val="22"/>
        </w:rPr>
      </w:pPr>
      <w:r w:rsidRPr="00C82B68">
        <w:rPr>
          <w:sz w:val="22"/>
          <w:szCs w:val="22"/>
        </w:rPr>
        <w:t>Assign students or cohorts to an entrance; assign staff member(s) to conduct visual screenings (see section 1f</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w:t>
      </w:r>
    </w:p>
    <w:p w:rsidR="00C82B68" w:rsidRPr="00C82B68" w:rsidRDefault="00C82B68" w:rsidP="00C82B68">
      <w:pPr>
        <w:pStyle w:val="ListParagraph"/>
        <w:numPr>
          <w:ilvl w:val="0"/>
          <w:numId w:val="29"/>
        </w:numPr>
        <w:pBdr>
          <w:top w:val="nil"/>
          <w:left w:val="nil"/>
          <w:bottom w:val="nil"/>
          <w:right w:val="nil"/>
          <w:between w:val="nil"/>
        </w:pBdr>
        <w:spacing w:after="0"/>
        <w:rPr>
          <w:sz w:val="22"/>
          <w:szCs w:val="22"/>
        </w:rPr>
      </w:pPr>
      <w:r w:rsidRPr="00C82B68">
        <w:rPr>
          <w:sz w:val="22"/>
          <w:szCs w:val="22"/>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rsidR="00C82B68" w:rsidRPr="00C82B68" w:rsidRDefault="00C82B68" w:rsidP="00C82B68">
      <w:pPr>
        <w:pStyle w:val="ListParagraph"/>
        <w:numPr>
          <w:ilvl w:val="1"/>
          <w:numId w:val="29"/>
        </w:numPr>
        <w:pBdr>
          <w:top w:val="nil"/>
          <w:left w:val="nil"/>
          <w:bottom w:val="nil"/>
          <w:right w:val="nil"/>
          <w:between w:val="nil"/>
        </w:pBdr>
        <w:spacing w:after="0"/>
        <w:rPr>
          <w:sz w:val="22"/>
          <w:szCs w:val="22"/>
        </w:rPr>
      </w:pPr>
      <w:r w:rsidRPr="00C82B68">
        <w:rPr>
          <w:sz w:val="22"/>
          <w:szCs w:val="22"/>
        </w:rPr>
        <w:t>Eliminate shared pen and paper sign-in/sign-out sheets.</w:t>
      </w:r>
    </w:p>
    <w:p w:rsidR="00C82B68" w:rsidRPr="00C82B68" w:rsidRDefault="00C82B68" w:rsidP="00C82B68">
      <w:pPr>
        <w:numPr>
          <w:ilvl w:val="1"/>
          <w:numId w:val="29"/>
        </w:numPr>
        <w:pBdr>
          <w:top w:val="nil"/>
          <w:left w:val="nil"/>
          <w:bottom w:val="nil"/>
          <w:right w:val="nil"/>
          <w:between w:val="nil"/>
        </w:pBdr>
        <w:spacing w:after="0"/>
        <w:rPr>
          <w:sz w:val="22"/>
          <w:szCs w:val="22"/>
        </w:rPr>
      </w:pPr>
      <w:r w:rsidRPr="00C82B68">
        <w:rPr>
          <w:sz w:val="22"/>
          <w:szCs w:val="22"/>
        </w:rPr>
        <w:t>Ensure hand sanitizer is available if signing children in or out on an electronic device.</w:t>
      </w:r>
    </w:p>
    <w:p w:rsidR="00C82B68" w:rsidRPr="00C82B68" w:rsidRDefault="00C82B68" w:rsidP="00C82B68">
      <w:pPr>
        <w:pStyle w:val="ListParagraph"/>
        <w:numPr>
          <w:ilvl w:val="0"/>
          <w:numId w:val="29"/>
        </w:numPr>
        <w:pBdr>
          <w:top w:val="nil"/>
          <w:left w:val="nil"/>
          <w:bottom w:val="nil"/>
          <w:right w:val="nil"/>
          <w:between w:val="nil"/>
        </w:pBdr>
        <w:rPr>
          <w:sz w:val="22"/>
          <w:szCs w:val="22"/>
        </w:rPr>
      </w:pPr>
      <w:r w:rsidRPr="00C82B68">
        <w:rPr>
          <w:sz w:val="22"/>
          <w:szCs w:val="22"/>
        </w:rPr>
        <w:t>Ensure alcohol-based hand sanitizer (with 60-95% alcohol) dispensers are easily accessible near</w:t>
      </w:r>
      <w:r w:rsidRPr="00C82B68">
        <w:rPr>
          <w:color w:val="000000"/>
          <w:sz w:val="22"/>
          <w:szCs w:val="22"/>
        </w:rPr>
        <w:t xml:space="preserve">all entry doors and other high-traffic areas. </w:t>
      </w:r>
      <w:r w:rsidRPr="00C82B68">
        <w:rPr>
          <w:sz w:val="22"/>
          <w:szCs w:val="22"/>
        </w:rPr>
        <w:t>Establish and clearly communicate procedures for keeping caregiver drop-off/pick-up as brief as possible.</w:t>
      </w:r>
    </w:p>
    <w:p w:rsidR="00C82B68" w:rsidRPr="00F22356" w:rsidRDefault="00C82B68" w:rsidP="00C82B68">
      <w:pPr>
        <w:pStyle w:val="Heading3"/>
      </w:pPr>
      <w:r w:rsidRPr="00F22356">
        <w:t>Plan Details</w:t>
      </w:r>
      <w:r>
        <w:t xml:space="preserve"> for 2e.</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C28EE" w:rsidRPr="008C28EE" w:rsidRDefault="008C28EE" w:rsidP="008C28EE">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220"/>
        <w:gridCol w:w="8140"/>
      </w:tblGrid>
      <w:tr w:rsidR="008C28EE" w:rsidRPr="008C28EE" w:rsidTr="008C28E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Morning Drop-off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-When students arrive at school, each student has to have their temperature taken before they enter the building in designated areas. (Students in PreSchool and TK will have their own regulations from the state about this.)</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 xml:space="preserve">-If they have a temperature of 100.4 or higher, they will be asked to go to a secluded room, then </w:t>
            </w:r>
            <w:r w:rsidRPr="008C28EE">
              <w:rPr>
                <w:rFonts w:ascii="Times New Roman" w:eastAsia="Times New Roman" w:hAnsi="Times New Roman" w:cs="Times New Roman"/>
                <w:color w:val="000000"/>
                <w:sz w:val="20"/>
                <w:szCs w:val="20"/>
              </w:rPr>
              <w:lastRenderedPageBreak/>
              <w:t>their parents will have to pick them up and contact a physician.  If the medical professional determines that they do not have COVID-19, they may return to school once they are fever free for 72 hours.  If the student is diagnosed with COVID-19, they may return when the meet the following: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rPr>
              <w:tab/>
            </w:r>
            <w:r w:rsidRPr="008C28EE">
              <w:rPr>
                <w:rFonts w:ascii="Times New Roman" w:eastAsia="Times New Roman" w:hAnsi="Times New Roman" w:cs="Times New Roman"/>
                <w:color w:val="000000"/>
                <w:sz w:val="20"/>
                <w:szCs w:val="20"/>
              </w:rPr>
              <w:t>-At least 3 days (72 hours) have passed since recovery (no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               fever without the use of fever-reducing medications); and</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rPr>
              <w:tab/>
            </w:r>
            <w:r w:rsidRPr="008C28EE">
              <w:rPr>
                <w:rFonts w:ascii="Times New Roman" w:eastAsia="Times New Roman" w:hAnsi="Times New Roman" w:cs="Times New Roman"/>
                <w:color w:val="000000"/>
                <w:sz w:val="20"/>
                <w:szCs w:val="20"/>
              </w:rPr>
              <w:t>-Respiratory symptoms have improved; and</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rPr>
              <w:tab/>
            </w:r>
            <w:r w:rsidRPr="008C28EE">
              <w:rPr>
                <w:rFonts w:ascii="Times New Roman" w:eastAsia="Times New Roman" w:hAnsi="Times New Roman" w:cs="Times New Roman"/>
                <w:color w:val="000000"/>
                <w:sz w:val="20"/>
                <w:szCs w:val="20"/>
              </w:rPr>
              <w:t>-Local county Department of Health releases the student to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              return to school safely.</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-If a student exhibits symptoms that could be COVID-19 related and does not get evaluated by a medical professional or tested for COVID-19, administration is to work under the premise that the student has contracted COVID-19 and may not return to school until the three criteria above are met.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in grades TK-K-3-4 will enter through the kindergarten door.  Students in grades 1-2-5 will enter through the main door.  Students in grades 6-7-8 will enter through the gym door.  Students in PreSchool will enter through their own door.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-We will have a staggered entry time, allowing TK and K to begin lining up and entering the building at 7:55am and 3rd and 4th grades to begin lining up and entering at 8:05am.  Students in grades 1st and 2nd will begin lining up at 7:55am and grade 5 at 8:05am.  Students in grades 6-7-8 can begin lining up at 8:00am.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who are late will be permitted into the building up to 8:20am.  However, after 8:20am, the doors will be closed to entries. Students will not be admitted into the school building after last check in at 8:20.  </w:t>
            </w:r>
          </w:p>
        </w:tc>
      </w:tr>
      <w:tr w:rsidR="008C28EE" w:rsidRPr="008C28EE" w:rsidTr="008C28E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lastRenderedPageBreak/>
              <w:t>After-School Pick-up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-Classes will stay within their cohort, and in a line that is socially distant.  Students will be encouraged to wear face masks.</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-Each classroom teacher will lead their whole class to designated areas outside. The teacher will stay with students until all students are picked up.</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-Classes will line up using the parking spot lines near the east field as a guide and their line will extend into the field.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-There will only be one line of cars vs. 2 lines.  When the families are pulling in, please shout out the last names that you see in the cars to help speed the process along.</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-Families cannot park to pick up their children (hopefully, this will minimize the desire to stand and congregate together on campus).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-Students checking out to the library will stay with their class during pick-up, then the classroom teacher will take students to Mrs. McIntyre at front step and she will use the ipad to check them out.</w:t>
            </w:r>
          </w:p>
          <w:p w:rsidR="008C28EE" w:rsidRPr="008C28EE" w:rsidRDefault="008C28EE" w:rsidP="008C28EE">
            <w:pPr>
              <w:spacing w:after="0"/>
              <w:rPr>
                <w:rFonts w:ascii="Times New Roman" w:eastAsia="Times New Roman" w:hAnsi="Times New Roman" w:cs="Times New Roman"/>
              </w:rPr>
            </w:pPr>
          </w:p>
        </w:tc>
      </w:tr>
    </w:tbl>
    <w:p w:rsidR="00C82B68" w:rsidRDefault="00C82B68" w:rsidP="00C82B68"/>
    <w:p w:rsidR="00C82B68" w:rsidRDefault="00C82B68" w:rsidP="00C82B68">
      <w:pPr>
        <w:pStyle w:val="Heading3"/>
      </w:pPr>
      <w:r w:rsidRPr="002F6550">
        <w:t xml:space="preserve">Requirements for </w:t>
      </w:r>
      <w:r w:rsidRPr="001B4512">
        <w:t>2f. CLASSROOMS/REPURPOSED LEARNING SPACES</w:t>
      </w:r>
    </w:p>
    <w:p w:rsidR="00C82B68" w:rsidRPr="00C82B68" w:rsidRDefault="00C82B68" w:rsidP="00C82B68">
      <w:pPr>
        <w:pStyle w:val="ListParagraph"/>
        <w:numPr>
          <w:ilvl w:val="0"/>
          <w:numId w:val="30"/>
        </w:numPr>
        <w:rPr>
          <w:sz w:val="22"/>
          <w:szCs w:val="22"/>
        </w:rPr>
      </w:pPr>
      <w:r w:rsidRPr="00C82B68">
        <w:rPr>
          <w:b/>
          <w:sz w:val="22"/>
          <w:szCs w:val="22"/>
        </w:rPr>
        <w:t xml:space="preserve">Seating: </w:t>
      </w:r>
      <w:r w:rsidRPr="00C82B68">
        <w:rPr>
          <w:color w:val="000000"/>
          <w:sz w:val="22"/>
          <w:szCs w:val="22"/>
        </w:rPr>
        <w:t xml:space="preserve">Rearrange student desks and other seat spaces </w:t>
      </w:r>
      <w:r w:rsidRPr="00C82B68">
        <w:rPr>
          <w:i/>
          <w:color w:val="008000"/>
          <w:sz w:val="22"/>
          <w:szCs w:val="22"/>
        </w:rPr>
        <w:t>s</w:t>
      </w:r>
      <w:r w:rsidRPr="00C82B68">
        <w:rPr>
          <w:sz w:val="22"/>
          <w:szCs w:val="22"/>
        </w:rPr>
        <w:t>o that staff and students’ physical bodies are six feet apart to the maximum extent possible while also maintaining 35 square feet per person; assign seating so students are in the same seat at all times.</w:t>
      </w:r>
    </w:p>
    <w:p w:rsidR="00C82B68" w:rsidRPr="00C82B68" w:rsidRDefault="00C82B68" w:rsidP="00C82B68">
      <w:pPr>
        <w:pStyle w:val="ListParagraph"/>
        <w:numPr>
          <w:ilvl w:val="0"/>
          <w:numId w:val="30"/>
        </w:numPr>
        <w:rPr>
          <w:b/>
          <w:sz w:val="22"/>
          <w:szCs w:val="22"/>
        </w:rPr>
      </w:pPr>
      <w:r w:rsidRPr="00C82B68">
        <w:rPr>
          <w:b/>
          <w:sz w:val="22"/>
          <w:szCs w:val="22"/>
        </w:rPr>
        <w:t>Materials:</w:t>
      </w:r>
      <w:r w:rsidRPr="00C82B68">
        <w:rPr>
          <w:sz w:val="22"/>
          <w:szCs w:val="22"/>
        </w:rPr>
        <w:t xml:space="preserve"> Avoid sharing of community supplies when possible (e.g., scissors, pencils, etc.). Clean these items frequently. Provide hand sanitizer and tissues for use by students and staff.</w:t>
      </w:r>
    </w:p>
    <w:p w:rsidR="00C82B68" w:rsidRPr="00C82B68" w:rsidRDefault="00C82B68" w:rsidP="00C82B68">
      <w:pPr>
        <w:pStyle w:val="ListParagraph"/>
        <w:numPr>
          <w:ilvl w:val="0"/>
          <w:numId w:val="30"/>
        </w:numPr>
        <w:pBdr>
          <w:top w:val="nil"/>
          <w:left w:val="nil"/>
          <w:bottom w:val="nil"/>
          <w:right w:val="nil"/>
          <w:between w:val="nil"/>
        </w:pBdr>
        <w:spacing w:after="0"/>
        <w:rPr>
          <w:sz w:val="22"/>
          <w:szCs w:val="22"/>
        </w:rPr>
      </w:pPr>
      <w:r w:rsidRPr="00C82B68">
        <w:rPr>
          <w:b/>
          <w:sz w:val="22"/>
          <w:szCs w:val="22"/>
        </w:rPr>
        <w:t xml:space="preserve">Handwashing: </w:t>
      </w:r>
      <w:r w:rsidRPr="00C82B68">
        <w:rPr>
          <w:sz w:val="22"/>
          <w:szCs w:val="22"/>
        </w:rPr>
        <w:t>Remind students (with signage and regular verbal reminders from staff) of the utmost importance of hand hygiene and respiratory etiquette. Respiratory etiquette means covering coughs and sneezes with an elbow or a tissue. Tissues shallbe disposed of in a garbage can, then hands washed or sanitized immediately.</w:t>
      </w:r>
    </w:p>
    <w:p w:rsidR="00C82B68" w:rsidRPr="00C82B68" w:rsidRDefault="00C82B68" w:rsidP="00C82B68">
      <w:pPr>
        <w:pStyle w:val="ListParagraph"/>
        <w:numPr>
          <w:ilvl w:val="1"/>
          <w:numId w:val="30"/>
        </w:numPr>
        <w:pBdr>
          <w:top w:val="nil"/>
          <w:left w:val="nil"/>
          <w:bottom w:val="nil"/>
          <w:right w:val="nil"/>
          <w:between w:val="nil"/>
        </w:pBdr>
        <w:spacing w:after="0"/>
        <w:rPr>
          <w:sz w:val="22"/>
          <w:szCs w:val="22"/>
        </w:rPr>
      </w:pPr>
      <w:r w:rsidRPr="00C82B68">
        <w:rPr>
          <w:color w:val="000000"/>
          <w:sz w:val="22"/>
          <w:szCs w:val="22"/>
        </w:rPr>
        <w:lastRenderedPageBreak/>
        <w:t xml:space="preserve">Wash </w:t>
      </w:r>
      <w:r w:rsidRPr="00C82B68">
        <w:rPr>
          <w:sz w:val="22"/>
          <w:szCs w:val="22"/>
        </w:rPr>
        <w:t>hands</w:t>
      </w:r>
      <w:r w:rsidRPr="00C82B68">
        <w:rPr>
          <w:color w:val="000000"/>
          <w:sz w:val="22"/>
          <w:szCs w:val="22"/>
        </w:rPr>
        <w:t xml:space="preserve"> with soap and water for 20 seconds or use an alcohol-based hand sanitizer with 60-95% alcohol.</w:t>
      </w:r>
    </w:p>
    <w:p w:rsidR="00C82B68" w:rsidRPr="001B4512" w:rsidRDefault="00C82B68" w:rsidP="00C82B68">
      <w:pPr>
        <w:pBdr>
          <w:top w:val="nil"/>
          <w:left w:val="nil"/>
          <w:bottom w:val="nil"/>
          <w:right w:val="nil"/>
          <w:between w:val="nil"/>
        </w:pBdr>
        <w:spacing w:after="0"/>
        <w:rPr>
          <w:sz w:val="18"/>
          <w:szCs w:val="18"/>
        </w:rPr>
      </w:pPr>
    </w:p>
    <w:p w:rsidR="00C82B68" w:rsidRPr="00F22356" w:rsidRDefault="00C82B68" w:rsidP="00C82B68">
      <w:pPr>
        <w:pStyle w:val="Heading3"/>
      </w:pPr>
      <w:r w:rsidRPr="00F22356">
        <w:t>Plan Details</w:t>
      </w:r>
      <w:r>
        <w:t xml:space="preserve"> for 2f.</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Pr="00C82B68" w:rsidRDefault="00C82B68" w:rsidP="00C82B68">
      <w:pPr>
        <w:pStyle w:val="ListParagraph"/>
        <w:numPr>
          <w:ilvl w:val="0"/>
          <w:numId w:val="31"/>
        </w:numPr>
        <w:rPr>
          <w:sz w:val="22"/>
          <w:szCs w:val="22"/>
        </w:rPr>
      </w:pPr>
      <w:r w:rsidRPr="00C82B68">
        <w:rPr>
          <w:sz w:val="22"/>
          <w:szCs w:val="22"/>
        </w:rPr>
        <w:t xml:space="preserve">Seating: </w:t>
      </w:r>
      <w:r w:rsidR="008C28EE">
        <w:rPr>
          <w:sz w:val="22"/>
          <w:szCs w:val="22"/>
        </w:rPr>
        <w:t>All desks have been placed 6 feet apart with 35 sq. ft. total space and students are assigned to a given desk in the classroom.</w:t>
      </w:r>
    </w:p>
    <w:p w:rsidR="00C82B68" w:rsidRPr="00C82B68" w:rsidRDefault="00C82B68" w:rsidP="00C82B68">
      <w:pPr>
        <w:pStyle w:val="ListParagraph"/>
        <w:numPr>
          <w:ilvl w:val="0"/>
          <w:numId w:val="31"/>
        </w:numPr>
        <w:rPr>
          <w:sz w:val="22"/>
          <w:szCs w:val="22"/>
        </w:rPr>
      </w:pPr>
      <w:r w:rsidRPr="00C82B68">
        <w:rPr>
          <w:sz w:val="22"/>
          <w:szCs w:val="22"/>
        </w:rPr>
        <w:t xml:space="preserve">Materials: </w:t>
      </w:r>
      <w:r w:rsidR="008C28EE">
        <w:rPr>
          <w:sz w:val="22"/>
          <w:szCs w:val="22"/>
        </w:rPr>
        <w:t xml:space="preserve"> Students have their own individual set of materials that they keep either in their desk or in their designated bin by the bottom of their desk.</w:t>
      </w:r>
    </w:p>
    <w:p w:rsidR="00C82B68" w:rsidRPr="00C82B68" w:rsidRDefault="00C82B68" w:rsidP="00C82B68">
      <w:pPr>
        <w:pStyle w:val="ListParagraph"/>
        <w:numPr>
          <w:ilvl w:val="0"/>
          <w:numId w:val="31"/>
        </w:numPr>
        <w:rPr>
          <w:sz w:val="22"/>
          <w:szCs w:val="22"/>
        </w:rPr>
      </w:pPr>
      <w:r w:rsidRPr="00C82B68">
        <w:rPr>
          <w:sz w:val="22"/>
          <w:szCs w:val="22"/>
        </w:rPr>
        <w:t>Handwashing:</w:t>
      </w:r>
      <w:r w:rsidR="008C28EE">
        <w:rPr>
          <w:sz w:val="22"/>
          <w:szCs w:val="22"/>
        </w:rPr>
        <w:t xml:space="preserve"> Students use hand sanitizer or wash hands as they enter their classroom daily.  The wash hands before and after recess/snack/lunch times.  Students are asked to wash or sanitize their hands any time they blow their nose or sneeze.</w:t>
      </w:r>
    </w:p>
    <w:p w:rsidR="00C82B68" w:rsidRDefault="00C82B68" w:rsidP="00C82B68"/>
    <w:p w:rsidR="00C82B68" w:rsidRDefault="00C82B68" w:rsidP="00C82B68">
      <w:pPr>
        <w:pStyle w:val="Heading3"/>
      </w:pPr>
      <w:r w:rsidRPr="002F6550">
        <w:t xml:space="preserve">Requirements for </w:t>
      </w:r>
      <w:r w:rsidRPr="001B4512">
        <w:t>2g. PLAYGROUNDS, FIELDS, RECESS, BREAKS, AND RESTROOMS</w:t>
      </w:r>
    </w:p>
    <w:p w:rsidR="00C82B68" w:rsidRPr="00C82B68" w:rsidRDefault="00C82B68" w:rsidP="00C82B68">
      <w:pPr>
        <w:pStyle w:val="ListParagraph"/>
        <w:numPr>
          <w:ilvl w:val="0"/>
          <w:numId w:val="32"/>
        </w:numPr>
        <w:rPr>
          <w:sz w:val="22"/>
          <w:szCs w:val="22"/>
        </w:rPr>
      </w:pPr>
      <w:r w:rsidRPr="00C82B68">
        <w:rPr>
          <w:sz w:val="22"/>
          <w:szCs w:val="22"/>
        </w:rPr>
        <w:t xml:space="preserve">Keep school playgrounds closed to the general public until park playground equipment and benches reopen in the community (see Oregon Health Authority’s </w:t>
      </w:r>
      <w:hyperlink r:id="rId46">
        <w:r w:rsidRPr="00C82B68">
          <w:rPr>
            <w:color w:val="0000FF"/>
            <w:sz w:val="22"/>
            <w:szCs w:val="22"/>
            <w:u w:val="single"/>
          </w:rPr>
          <w:t>Specific Guidance for Outdoor Recreation Organizations</w:t>
        </w:r>
      </w:hyperlink>
      <w:r w:rsidRPr="00C82B68">
        <w:rPr>
          <w:sz w:val="22"/>
          <w:szCs w:val="22"/>
        </w:rPr>
        <w:t>).</w:t>
      </w:r>
    </w:p>
    <w:p w:rsidR="00C82B68" w:rsidRPr="00C82B68" w:rsidRDefault="00C82B68" w:rsidP="00C82B68">
      <w:pPr>
        <w:pStyle w:val="ListParagraph"/>
        <w:numPr>
          <w:ilvl w:val="0"/>
          <w:numId w:val="32"/>
        </w:numPr>
        <w:rPr>
          <w:iCs/>
          <w:sz w:val="22"/>
          <w:szCs w:val="22"/>
        </w:rPr>
      </w:pPr>
      <w:r w:rsidRPr="00C82B68">
        <w:rPr>
          <w:sz w:val="22"/>
          <w:szCs w:val="22"/>
        </w:rPr>
        <w:t>After using the restroom students must wash hands with soap and water for 20 seconds. Soap must be made available to students and staff.  For learning outside if portable bathrooms are used, set up portable hand washing stations and create a regular cleaning schedule.</w:t>
      </w:r>
    </w:p>
    <w:p w:rsidR="00C82B68" w:rsidRPr="00C82B68" w:rsidRDefault="00C82B68" w:rsidP="00C82B68">
      <w:pPr>
        <w:pStyle w:val="ListParagraph"/>
        <w:numPr>
          <w:ilvl w:val="0"/>
          <w:numId w:val="32"/>
        </w:numPr>
        <w:rPr>
          <w:sz w:val="22"/>
          <w:szCs w:val="22"/>
        </w:rPr>
      </w:pPr>
      <w:r w:rsidRPr="00C82B68">
        <w:rPr>
          <w:sz w:val="22"/>
          <w:szCs w:val="22"/>
        </w:rPr>
        <w:t xml:space="preserve">Before and after using playground equipment, students must wash hands with soap and water for 20 seconds </w:t>
      </w:r>
      <w:r w:rsidRPr="00C82B68">
        <w:rPr>
          <w:sz w:val="22"/>
          <w:szCs w:val="22"/>
          <w:u w:val="single"/>
        </w:rPr>
        <w:t>or</w:t>
      </w:r>
      <w:r w:rsidRPr="00C82B68">
        <w:rPr>
          <w:sz w:val="22"/>
          <w:szCs w:val="22"/>
        </w:rPr>
        <w:t xml:space="preserve"> use an alcohol-based hand sanitizer with 60-95% alcohol.</w:t>
      </w:r>
    </w:p>
    <w:p w:rsidR="00C82B68" w:rsidRPr="00C82B68" w:rsidRDefault="00C82B68" w:rsidP="00C82B68">
      <w:pPr>
        <w:pStyle w:val="ListParagraph"/>
        <w:numPr>
          <w:ilvl w:val="0"/>
          <w:numId w:val="32"/>
        </w:numPr>
        <w:rPr>
          <w:sz w:val="22"/>
          <w:szCs w:val="22"/>
        </w:rPr>
      </w:pPr>
      <w:r w:rsidRPr="00C82B68">
        <w:rPr>
          <w:sz w:val="22"/>
          <w:szCs w:val="22"/>
        </w:rPr>
        <w:t xml:space="preserve">Designate playground and shared equipment solely for the use of one cohort at a time. Outdoor playground structures require normal routine cleaning and do not require disinfection. Shared equipment (balls, jump ropes, etc.) should be cleaned and disinfected </w:t>
      </w:r>
      <w:r w:rsidRPr="00C82B68">
        <w:rPr>
          <w:color w:val="000000"/>
          <w:sz w:val="22"/>
          <w:szCs w:val="22"/>
        </w:rPr>
        <w:t>at least daily in accordance with</w:t>
      </w:r>
      <w:hyperlink r:id="rId47"/>
      <w:hyperlink r:id="rId48">
        <w:r w:rsidRPr="00C82B68">
          <w:rPr>
            <w:color w:val="0000FF"/>
            <w:sz w:val="22"/>
            <w:szCs w:val="22"/>
            <w:u w:val="single"/>
          </w:rPr>
          <w:t>CDC guidance.</w:t>
        </w:r>
      </w:hyperlink>
    </w:p>
    <w:p w:rsidR="00C82B68" w:rsidRPr="00C82B68" w:rsidRDefault="00C82B68" w:rsidP="00C82B68">
      <w:pPr>
        <w:pStyle w:val="ListParagraph"/>
        <w:numPr>
          <w:ilvl w:val="0"/>
          <w:numId w:val="32"/>
        </w:numPr>
        <w:rPr>
          <w:sz w:val="22"/>
          <w:szCs w:val="22"/>
        </w:rPr>
      </w:pPr>
      <w:r w:rsidRPr="00C82B68">
        <w:rPr>
          <w:sz w:val="22"/>
          <w:szCs w:val="22"/>
        </w:rPr>
        <w:t>Cleaning requirements must be maintained (see section 2j</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w:t>
      </w:r>
    </w:p>
    <w:p w:rsidR="00C82B68" w:rsidRPr="00C82B68" w:rsidRDefault="00C82B68" w:rsidP="00C82B68">
      <w:pPr>
        <w:pStyle w:val="ListParagraph"/>
        <w:numPr>
          <w:ilvl w:val="0"/>
          <w:numId w:val="32"/>
        </w:numPr>
        <w:rPr>
          <w:sz w:val="22"/>
          <w:szCs w:val="22"/>
        </w:rPr>
      </w:pPr>
      <w:r w:rsidRPr="00C82B68">
        <w:rPr>
          <w:sz w:val="22"/>
          <w:szCs w:val="22"/>
        </w:rPr>
        <w:t>Maintain physical distancing requirements, stable cohorts, and square footage requirements.</w:t>
      </w:r>
    </w:p>
    <w:p w:rsidR="00C82B68" w:rsidRPr="00C82B68" w:rsidRDefault="00C82B68" w:rsidP="00C82B68">
      <w:pPr>
        <w:pStyle w:val="ListParagraph"/>
        <w:numPr>
          <w:ilvl w:val="0"/>
          <w:numId w:val="32"/>
        </w:numPr>
        <w:rPr>
          <w:sz w:val="22"/>
          <w:szCs w:val="22"/>
        </w:rPr>
      </w:pPr>
      <w:r w:rsidRPr="00C82B68">
        <w:rPr>
          <w:sz w:val="22"/>
          <w:szCs w:val="22"/>
        </w:rPr>
        <w:t>Provide signage and restrict access to outdoor equipment (including sports equipment, etc.).</w:t>
      </w:r>
    </w:p>
    <w:p w:rsidR="00C82B68" w:rsidRPr="00C82B68" w:rsidRDefault="00C82B68" w:rsidP="00C82B68">
      <w:pPr>
        <w:pStyle w:val="ListParagraph"/>
        <w:numPr>
          <w:ilvl w:val="0"/>
          <w:numId w:val="32"/>
        </w:numPr>
        <w:rPr>
          <w:sz w:val="22"/>
          <w:szCs w:val="22"/>
        </w:rPr>
      </w:pPr>
      <w:r w:rsidRPr="00C82B68">
        <w:rPr>
          <w:sz w:val="22"/>
          <w:szCs w:val="22"/>
        </w:rPr>
        <w:t>Design recess activities that allow for physical distancing and maintenance of stable cohorts.</w:t>
      </w:r>
    </w:p>
    <w:p w:rsidR="00C82B68" w:rsidRPr="00C82B68" w:rsidRDefault="00C82B68" w:rsidP="00C82B68">
      <w:pPr>
        <w:pStyle w:val="ListParagraph"/>
        <w:numPr>
          <w:ilvl w:val="0"/>
          <w:numId w:val="32"/>
        </w:numPr>
        <w:rPr>
          <w:sz w:val="22"/>
          <w:szCs w:val="22"/>
        </w:rPr>
      </w:pPr>
      <w:r w:rsidRPr="00C82B68">
        <w:rPr>
          <w:sz w:val="22"/>
          <w:szCs w:val="22"/>
        </w:rPr>
        <w:t xml:space="preserve">Clean all outdoor equipment at least daily or between use as much as possible in accordance with </w:t>
      </w:r>
      <w:hyperlink r:id="rId49">
        <w:r w:rsidRPr="00C82B68">
          <w:rPr>
            <w:color w:val="0000FF"/>
            <w:sz w:val="22"/>
            <w:szCs w:val="22"/>
            <w:u w:val="single"/>
          </w:rPr>
          <w:t>CDC guidance</w:t>
        </w:r>
      </w:hyperlink>
      <w:r w:rsidRPr="00C82B68">
        <w:rPr>
          <w:color w:val="339933"/>
          <w:sz w:val="22"/>
          <w:szCs w:val="22"/>
        </w:rPr>
        <w:t>.</w:t>
      </w:r>
    </w:p>
    <w:p w:rsidR="00C82B68" w:rsidRPr="00C82B68" w:rsidRDefault="00C82B68" w:rsidP="00C82B68">
      <w:pPr>
        <w:pStyle w:val="ListParagraph"/>
        <w:numPr>
          <w:ilvl w:val="0"/>
          <w:numId w:val="32"/>
        </w:numPr>
        <w:rPr>
          <w:sz w:val="22"/>
          <w:szCs w:val="22"/>
        </w:rPr>
      </w:pPr>
      <w:r w:rsidRPr="00C82B68">
        <w:rPr>
          <w:sz w:val="22"/>
          <w:szCs w:val="22"/>
        </w:rPr>
        <w:t>Limit the number of employees gathering in shared spaces. Restrict use of shared spaces such as conference rooms, break rooms, and elevators by limiting occupancy or staggering use, maintaining six feet of distance between adults. Establish a minimum of 35 square feet per person when determining room capacity. Calculate only with usable space, understanding that tables and room set-up will require use of all space in the calculation. Note: The largest area of risk is adults eating together in break rooms without face coverings.</w:t>
      </w:r>
    </w:p>
    <w:p w:rsidR="00C82B68" w:rsidRPr="00F22356" w:rsidRDefault="00C82B68" w:rsidP="00C82B68">
      <w:pPr>
        <w:pStyle w:val="Heading3"/>
      </w:pPr>
      <w:r w:rsidRPr="00F22356">
        <w:t>Plan Details</w:t>
      </w:r>
      <w:r>
        <w:t xml:space="preserve"> for 2g.</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C28EE" w:rsidRPr="008C28EE" w:rsidRDefault="008C28EE" w:rsidP="008C28EE">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884"/>
        <w:gridCol w:w="7476"/>
      </w:tblGrid>
      <w:tr w:rsidR="008C28EE" w:rsidRPr="008C28EE" w:rsidTr="008C28E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jc w:val="center"/>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lastRenderedPageBreak/>
              <w:t>Recess/Playground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-Morning Recess and lunch recess will be the same.  There will be three designated areas where each class or cohort will be able to play: East Field/Basketball hoops/Blacktop, Newer Fenced Field, and the Gym.</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-Teachers/Assistants will take students to designated recess play area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-The general playground equipment as well as the play structure will not be allowed to be used by any grade level</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-Classes/Cohorts will rotate through these areas on a weekly basis.</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rPr>
              <w:tab/>
            </w:r>
            <w:r w:rsidRPr="008C28EE">
              <w:rPr>
                <w:rFonts w:ascii="Times New Roman" w:eastAsia="Times New Roman" w:hAnsi="Times New Roman" w:cs="Times New Roman"/>
                <w:color w:val="000000"/>
                <w:sz w:val="20"/>
                <w:szCs w:val="20"/>
              </w:rPr>
              <w:t>-For example: 3rd on the east field, 4th on the new field, 5th in the gym for one week, then the next week they move to a new location</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-Each class will have their own set of playground equipment- for example 2 rubber balls and a basketball labeled 5th grade. Each class will be responsible for bringing equipment to and from recess.</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-Rainy Day recess will be in the classroom unless your class was assigned to the gym.  </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-MS Break will be in their classrooms and if they want to eat a snack, they must be seated at their desks, and if they want to be within 6 feet of one another they need to wear a facemask/face covering</w:t>
            </w:r>
          </w:p>
          <w:p w:rsidR="008C28EE" w:rsidRPr="008C28EE" w:rsidRDefault="008C28EE" w:rsidP="008C28EE">
            <w:pPr>
              <w:spacing w:after="0"/>
              <w:rPr>
                <w:rFonts w:ascii="Times New Roman" w:eastAsia="Times New Roman" w:hAnsi="Times New Roman" w:cs="Times New Roman"/>
              </w:rPr>
            </w:pPr>
            <w:r w:rsidRPr="008C28EE">
              <w:rPr>
                <w:rFonts w:ascii="Times New Roman" w:eastAsia="Times New Roman" w:hAnsi="Times New Roman" w:cs="Times New Roman"/>
                <w:color w:val="000000"/>
                <w:sz w:val="20"/>
                <w:szCs w:val="20"/>
              </w:rPr>
              <w:t>-To get to recess, TK-2 will use the Kindergarten door, 3-5 will use the main door, and 6-8 will use the Alumni Hallway door- with the exception of the class heading to the gym</w:t>
            </w:r>
          </w:p>
        </w:tc>
      </w:tr>
    </w:tbl>
    <w:p w:rsidR="008C28EE" w:rsidRDefault="008C28EE" w:rsidP="00C82B68">
      <w:pPr>
        <w:rPr>
          <w:iCs/>
          <w:sz w:val="22"/>
          <w:szCs w:val="22"/>
        </w:rPr>
      </w:pPr>
    </w:p>
    <w:p w:rsidR="00C82B68" w:rsidRDefault="00C82B68" w:rsidP="00C82B68"/>
    <w:p w:rsidR="00C82B68" w:rsidRDefault="00C82B68" w:rsidP="00C82B68">
      <w:pPr>
        <w:pStyle w:val="Heading3"/>
      </w:pPr>
      <w:r w:rsidRPr="002F6550">
        <w:t xml:space="preserve">Requirements for </w:t>
      </w:r>
      <w:r w:rsidRPr="001B4512">
        <w:t>2h. MEAL SERVICE/NUTRITION</w:t>
      </w:r>
    </w:p>
    <w:p w:rsidR="00C82B68" w:rsidRPr="00C82B68" w:rsidRDefault="00C82B68" w:rsidP="00C82B68">
      <w:pPr>
        <w:pStyle w:val="ListParagraph"/>
        <w:numPr>
          <w:ilvl w:val="0"/>
          <w:numId w:val="33"/>
        </w:numPr>
        <w:rPr>
          <w:sz w:val="22"/>
          <w:szCs w:val="22"/>
        </w:rPr>
      </w:pPr>
      <w:r w:rsidRPr="00C82B68">
        <w:rPr>
          <w:sz w:val="22"/>
          <w:szCs w:val="22"/>
        </w:rPr>
        <w:t>Include meal services/nutrition staff in planning for school reentry.</w:t>
      </w:r>
    </w:p>
    <w:p w:rsidR="00C82B68" w:rsidRPr="00C82B68" w:rsidRDefault="00C82B68" w:rsidP="00C82B68">
      <w:pPr>
        <w:pStyle w:val="ListParagraph"/>
        <w:numPr>
          <w:ilvl w:val="0"/>
          <w:numId w:val="33"/>
        </w:numPr>
        <w:rPr>
          <w:sz w:val="22"/>
          <w:szCs w:val="22"/>
        </w:rPr>
      </w:pPr>
      <w:r w:rsidRPr="00C82B68">
        <w:rPr>
          <w:sz w:val="22"/>
          <w:szCs w:val="22"/>
        </w:rPr>
        <w:t xml:space="preserve">Prohibit self-service buffet-style meals. </w:t>
      </w:r>
    </w:p>
    <w:p w:rsidR="00C82B68" w:rsidRPr="00C82B68" w:rsidRDefault="00C82B68" w:rsidP="00C82B68">
      <w:pPr>
        <w:pStyle w:val="ListParagraph"/>
        <w:numPr>
          <w:ilvl w:val="0"/>
          <w:numId w:val="33"/>
        </w:numPr>
        <w:rPr>
          <w:sz w:val="22"/>
          <w:szCs w:val="22"/>
        </w:rPr>
      </w:pPr>
      <w:r w:rsidRPr="00C82B68">
        <w:rPr>
          <w:sz w:val="22"/>
          <w:szCs w:val="22"/>
        </w:rPr>
        <w:t>Prohibit sharing of food and drinks among students and/or staff.</w:t>
      </w:r>
    </w:p>
    <w:p w:rsidR="00C82B68" w:rsidRPr="00C82B68" w:rsidRDefault="00C82B68" w:rsidP="00C82B68">
      <w:pPr>
        <w:pStyle w:val="ListParagraph"/>
        <w:numPr>
          <w:ilvl w:val="0"/>
          <w:numId w:val="33"/>
        </w:numPr>
        <w:rPr>
          <w:sz w:val="22"/>
          <w:szCs w:val="22"/>
        </w:rPr>
      </w:pPr>
      <w:r w:rsidRPr="00C82B68">
        <w:rPr>
          <w:sz w:val="22"/>
          <w:szCs w:val="22"/>
        </w:rPr>
        <w:t>At designated meal or snack times, students may remove their face coverings to eat or drink but must maintain six feet of physical distance from others, and must put face coverings back on after finishing the meal or snack.</w:t>
      </w:r>
    </w:p>
    <w:p w:rsidR="00C82B68" w:rsidRPr="00C82B68" w:rsidRDefault="00C82B68" w:rsidP="00C82B68">
      <w:pPr>
        <w:pStyle w:val="ListParagraph"/>
        <w:numPr>
          <w:ilvl w:val="0"/>
          <w:numId w:val="33"/>
        </w:numPr>
        <w:rPr>
          <w:sz w:val="22"/>
          <w:szCs w:val="22"/>
        </w:rPr>
      </w:pPr>
      <w:r w:rsidRPr="00C82B68">
        <w:rPr>
          <w:sz w:val="22"/>
          <w:szCs w:val="22"/>
        </w:rPr>
        <w:t>Staff serving meals and students interacting with staff at mealtimes must wear face coverings (see section 1h</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 xml:space="preserve">). Staff must maintain 6 feet of physical distance to the greatest extent possible. If students are eating in a classroom, staff may supervise from the doorway of the classroom if feasible. </w:t>
      </w:r>
    </w:p>
    <w:p w:rsidR="00C82B68" w:rsidRPr="00C82B68" w:rsidRDefault="00C82B68" w:rsidP="00C82B68">
      <w:pPr>
        <w:pStyle w:val="ListParagraph"/>
        <w:numPr>
          <w:ilvl w:val="0"/>
          <w:numId w:val="33"/>
        </w:numPr>
        <w:rPr>
          <w:sz w:val="22"/>
          <w:szCs w:val="22"/>
        </w:rPr>
      </w:pPr>
      <w:r w:rsidRPr="00C82B68">
        <w:rPr>
          <w:sz w:val="22"/>
          <w:szCs w:val="22"/>
        </w:rPr>
        <w:t xml:space="preserve">Students and staff must wash hands with soap and water for 20 seconds </w:t>
      </w:r>
      <w:r w:rsidRPr="00C82B68">
        <w:rPr>
          <w:sz w:val="22"/>
          <w:szCs w:val="22"/>
          <w:u w:val="single"/>
        </w:rPr>
        <w:t>or</w:t>
      </w:r>
      <w:r w:rsidRPr="00C82B68">
        <w:rPr>
          <w:sz w:val="22"/>
          <w:szCs w:val="22"/>
        </w:rPr>
        <w:t xml:space="preserve"> use an alcohol-based hand sanitizer with 60-95% alcohol before meals and shall be encouraged to do so after.</w:t>
      </w:r>
    </w:p>
    <w:p w:rsidR="00C82B68" w:rsidRPr="00C82B68" w:rsidRDefault="00C82B68" w:rsidP="00C82B68">
      <w:pPr>
        <w:pStyle w:val="ListParagraph"/>
        <w:numPr>
          <w:ilvl w:val="0"/>
          <w:numId w:val="33"/>
        </w:numPr>
        <w:rPr>
          <w:sz w:val="22"/>
          <w:szCs w:val="22"/>
        </w:rPr>
      </w:pPr>
      <w:r w:rsidRPr="00C82B68">
        <w:rPr>
          <w:sz w:val="22"/>
          <w:szCs w:val="22"/>
        </w:rPr>
        <w:t>Appropriate daily cleaning of meal items (e.g., plates, utensils, transport items).</w:t>
      </w:r>
    </w:p>
    <w:p w:rsidR="00C82B68" w:rsidRPr="00C82B68" w:rsidRDefault="00C82B68" w:rsidP="00C82B68">
      <w:pPr>
        <w:pStyle w:val="ListParagraph"/>
        <w:numPr>
          <w:ilvl w:val="0"/>
          <w:numId w:val="33"/>
        </w:numPr>
        <w:rPr>
          <w:sz w:val="22"/>
          <w:szCs w:val="22"/>
        </w:rPr>
      </w:pPr>
      <w:r w:rsidRPr="00C82B68">
        <w:rPr>
          <w:sz w:val="22"/>
          <w:szCs w:val="22"/>
        </w:rPr>
        <w:t>Cleaning and sanitizing of meal touch-points and meal counting system between stable cohorts.</w:t>
      </w:r>
    </w:p>
    <w:p w:rsidR="00C82B68" w:rsidRPr="00C82B68" w:rsidRDefault="00C82B68" w:rsidP="00C82B68">
      <w:pPr>
        <w:pStyle w:val="ListParagraph"/>
        <w:numPr>
          <w:ilvl w:val="0"/>
          <w:numId w:val="33"/>
        </w:numPr>
        <w:rPr>
          <w:sz w:val="22"/>
          <w:szCs w:val="22"/>
        </w:rPr>
      </w:pPr>
      <w:r w:rsidRPr="00C82B68">
        <w:rPr>
          <w:sz w:val="22"/>
          <w:szCs w:val="22"/>
        </w:rPr>
        <w:t>Adequate cleaning and disinfection of tables between meal periods.</w:t>
      </w:r>
    </w:p>
    <w:p w:rsidR="00C82B68" w:rsidRPr="00C82B68" w:rsidRDefault="00C82B68" w:rsidP="00C82B68">
      <w:pPr>
        <w:pStyle w:val="ListParagraph"/>
        <w:numPr>
          <w:ilvl w:val="0"/>
          <w:numId w:val="33"/>
        </w:numPr>
        <w:rPr>
          <w:sz w:val="22"/>
          <w:szCs w:val="22"/>
        </w:rPr>
      </w:pPr>
      <w:r w:rsidRPr="00C82B68">
        <w:rPr>
          <w:sz w:val="22"/>
          <w:szCs w:val="22"/>
        </w:rPr>
        <w:t>Since staff must remove their face coverings during eating and drinking</w:t>
      </w:r>
      <w:r w:rsidRPr="00C82B68">
        <w:rPr>
          <w:b/>
          <w:sz w:val="22"/>
          <w:szCs w:val="22"/>
        </w:rPr>
        <w:t xml:space="preserve">, </w:t>
      </w:r>
      <w:r w:rsidRPr="00C82B68">
        <w:rPr>
          <w:sz w:val="22"/>
          <w:szCs w:val="22"/>
        </w:rPr>
        <w:t xml:space="preserve">limit the number of employees gathering in shared spaces. Restrict use of shared spaces such as conference rooms and break rooms by limiting occupancy or staggering use. Consider staggering times for staff breaks, to prevent congregation in shared spaces. Always maintain at least six feet of physical distancing and establish a minimum of 35 square feet per person when determining room capacity. Calculate only with usable classroom space, understanding that desks and room set-up will require use of all space in the calculation. Wear face coverings except when eating or drinking and minimize time in spaces where face coverings are not consistently worn. </w:t>
      </w:r>
    </w:p>
    <w:p w:rsidR="00C82B68" w:rsidRPr="00C82B68" w:rsidRDefault="00C82B68" w:rsidP="00C82B68">
      <w:pPr>
        <w:pStyle w:val="Heading3"/>
        <w:rPr>
          <w:rStyle w:val="Heading3Char"/>
        </w:rPr>
      </w:pPr>
      <w:r w:rsidRPr="00F22356">
        <w:t>Plan Details</w:t>
      </w:r>
      <w:r>
        <w:t xml:space="preserve"> for 2h.</w:t>
      </w:r>
    </w:p>
    <w:p w:rsidR="00C82B68" w:rsidRDefault="00C82B68" w:rsidP="00C82B68">
      <w:pPr>
        <w:rPr>
          <w:iCs/>
          <w:sz w:val="22"/>
          <w:szCs w:val="22"/>
        </w:rPr>
      </w:pPr>
      <w:r w:rsidRPr="00F22356">
        <w:rPr>
          <w:sz w:val="22"/>
          <w:szCs w:val="22"/>
        </w:rPr>
        <w:lastRenderedPageBreak/>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493315" w:rsidRPr="00493315" w:rsidRDefault="00493315" w:rsidP="00493315">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216"/>
        <w:gridCol w:w="8144"/>
      </w:tblGrid>
      <w:tr w:rsidR="00493315" w:rsidRPr="00493315" w:rsidTr="0049331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jc w:val="center"/>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Food Service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-Lunch for the students will be in the classroom.  They need to wipe the surface down before and after they eat with a Clorox wipe.  </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-Jewell will be providing a cold lunch option for families to purchase. Those lunches will be brought to the classroom before lunch time begins.</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-Students without a lunch will be provided with an emergency lunch.</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-Students will not be allowed to use the microwaves</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-All classroom teachers will remain in the classroom with their students during lunch time. </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-The teacher will walk around the classroom with a trash can (a bigger one will be provided) collecting the lunch trash.  Then the teacher will place the trash can into the hallway after lunch to be emptied.</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-Lunches cannot be stored in one large container in your classroom, so establish where students will be storing their lunch boxes, keeping in mind the routines for students getting up and out of their desks.</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-There will be NO Student Store for the MS students.</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-We will not be selling milk.</w:t>
            </w:r>
          </w:p>
        </w:tc>
      </w:tr>
    </w:tbl>
    <w:p w:rsidR="00C82B68" w:rsidRDefault="00C82B68" w:rsidP="00C82B68"/>
    <w:p w:rsidR="00C82B68" w:rsidRDefault="00C82B68" w:rsidP="00C82B68">
      <w:pPr>
        <w:pStyle w:val="Heading3"/>
      </w:pPr>
      <w:r w:rsidRPr="002F6550">
        <w:t xml:space="preserve">Requirements for </w:t>
      </w:r>
      <w:r w:rsidRPr="001B4512">
        <w:t>2i. TRANSPORTATION</w:t>
      </w:r>
    </w:p>
    <w:p w:rsidR="00C82B68" w:rsidRPr="00C82B68" w:rsidRDefault="00C82B68" w:rsidP="00C82B68">
      <w:pPr>
        <w:pStyle w:val="ListParagraph"/>
        <w:numPr>
          <w:ilvl w:val="0"/>
          <w:numId w:val="34"/>
        </w:numPr>
        <w:rPr>
          <w:sz w:val="22"/>
          <w:szCs w:val="22"/>
        </w:rPr>
      </w:pPr>
      <w:r w:rsidRPr="00C82B68">
        <w:rPr>
          <w:sz w:val="22"/>
          <w:szCs w:val="22"/>
        </w:rPr>
        <w:t>Include transportation departments (and associated contracted providers, if used) in planning for return to service.</w:t>
      </w:r>
    </w:p>
    <w:p w:rsidR="00C82B68" w:rsidRPr="00C82B68" w:rsidRDefault="00C82B68" w:rsidP="00C82B68">
      <w:pPr>
        <w:pStyle w:val="ListParagraph"/>
        <w:numPr>
          <w:ilvl w:val="0"/>
          <w:numId w:val="34"/>
        </w:numPr>
        <w:rPr>
          <w:sz w:val="22"/>
          <w:szCs w:val="22"/>
        </w:rPr>
      </w:pPr>
      <w:r w:rsidRPr="00C82B68">
        <w:rPr>
          <w:sz w:val="22"/>
          <w:szCs w:val="22"/>
        </w:rPr>
        <w:t>Buses are cleaned frequently. Conduct targeted cleanings between routes, with a focus on disinfecting frequently touched surfaces of the bus (see section 2j</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w:t>
      </w:r>
    </w:p>
    <w:p w:rsidR="00C82B68" w:rsidRPr="00C82B68" w:rsidRDefault="00C82B68" w:rsidP="00C82B68">
      <w:pPr>
        <w:pStyle w:val="ListParagraph"/>
        <w:numPr>
          <w:ilvl w:val="0"/>
          <w:numId w:val="34"/>
        </w:numPr>
        <w:pBdr>
          <w:top w:val="nil"/>
          <w:left w:val="nil"/>
          <w:bottom w:val="nil"/>
          <w:right w:val="nil"/>
          <w:between w:val="nil"/>
        </w:pBdr>
        <w:rPr>
          <w:sz w:val="22"/>
          <w:szCs w:val="22"/>
        </w:rPr>
      </w:pPr>
      <w:r w:rsidRPr="00C82B68">
        <w:rPr>
          <w:sz w:val="22"/>
          <w:szCs w:val="22"/>
        </w:rPr>
        <w:t>Staff must use hand sanitizer (containing between 60-95% alcohol) in between helping each child and when getting on and off the vehicle. Gloves are not recommended; hand sanitizer is strongly preferred. If hand sanitizer is not available, disposable gloves can be used and must be changed to a new pair before helping each child.</w:t>
      </w:r>
    </w:p>
    <w:p w:rsidR="00C82B68" w:rsidRPr="00C82B68" w:rsidRDefault="00C82B68" w:rsidP="00C82B68">
      <w:pPr>
        <w:pStyle w:val="ListParagraph"/>
        <w:numPr>
          <w:ilvl w:val="1"/>
          <w:numId w:val="34"/>
        </w:numPr>
        <w:pBdr>
          <w:top w:val="nil"/>
          <w:left w:val="nil"/>
          <w:bottom w:val="nil"/>
          <w:right w:val="nil"/>
          <w:between w:val="nil"/>
        </w:pBdr>
        <w:spacing w:after="0"/>
        <w:rPr>
          <w:sz w:val="22"/>
          <w:szCs w:val="22"/>
        </w:rPr>
      </w:pPr>
      <w:r w:rsidRPr="00C82B68">
        <w:rPr>
          <w:sz w:val="22"/>
          <w:szCs w:val="22"/>
        </w:rPr>
        <w:t>Develop protocol for loading/unloading that includes visual screening for students exhibiting symptoms and logs for contact-tracing. This must be done at the time of arrival and departure.</w:t>
      </w:r>
    </w:p>
    <w:p w:rsidR="00C82B68" w:rsidRPr="00C82B68" w:rsidRDefault="00C82B68" w:rsidP="00C82B68">
      <w:pPr>
        <w:pStyle w:val="ListParagraph"/>
        <w:numPr>
          <w:ilvl w:val="1"/>
          <w:numId w:val="34"/>
        </w:numPr>
        <w:pBdr>
          <w:top w:val="nil"/>
          <w:left w:val="nil"/>
          <w:bottom w:val="nil"/>
          <w:right w:val="nil"/>
          <w:between w:val="nil"/>
        </w:pBdr>
        <w:spacing w:after="0"/>
        <w:rPr>
          <w:sz w:val="22"/>
          <w:szCs w:val="22"/>
        </w:rPr>
      </w:pPr>
      <w:r w:rsidRPr="00C82B68">
        <w:rPr>
          <w:sz w:val="22"/>
          <w:szCs w:val="22"/>
        </w:rPr>
        <w:t>If a student displays COVID-19 symptoms, provide a face covering (unless they are already wearing one) and keep six feet away from others. Continue transporting the student.</w:t>
      </w:r>
    </w:p>
    <w:p w:rsidR="00C82B68" w:rsidRPr="00C82B68" w:rsidRDefault="00C82B68" w:rsidP="00C82B68">
      <w:pPr>
        <w:numPr>
          <w:ilvl w:val="2"/>
          <w:numId w:val="34"/>
        </w:numPr>
        <w:pBdr>
          <w:top w:val="nil"/>
          <w:left w:val="nil"/>
          <w:bottom w:val="nil"/>
          <w:right w:val="nil"/>
          <w:between w:val="nil"/>
        </w:pBdr>
        <w:spacing w:after="0"/>
        <w:rPr>
          <w:sz w:val="22"/>
          <w:szCs w:val="22"/>
        </w:rPr>
      </w:pPr>
      <w:r w:rsidRPr="00C82B68">
        <w:rPr>
          <w:sz w:val="22"/>
          <w:szCs w:val="22"/>
        </w:rPr>
        <w:t>The symptomatic student shall be seated in the first row of the bus during transportation, and multiple windows must be opened to allow for fresh air circulation, if feasible.</w:t>
      </w:r>
    </w:p>
    <w:p w:rsidR="00C82B68" w:rsidRPr="00C82B68" w:rsidRDefault="00C82B68" w:rsidP="00C82B68">
      <w:pPr>
        <w:numPr>
          <w:ilvl w:val="2"/>
          <w:numId w:val="34"/>
        </w:numPr>
        <w:pBdr>
          <w:top w:val="nil"/>
          <w:left w:val="nil"/>
          <w:bottom w:val="nil"/>
          <w:right w:val="nil"/>
          <w:between w:val="nil"/>
        </w:pBdr>
        <w:spacing w:after="0"/>
        <w:rPr>
          <w:sz w:val="22"/>
          <w:szCs w:val="22"/>
        </w:rPr>
      </w:pPr>
      <w:r w:rsidRPr="00C82B68">
        <w:rPr>
          <w:sz w:val="22"/>
          <w:szCs w:val="22"/>
        </w:rPr>
        <w:t>The symptomatic student shall leave the bus first. After all students exit the bus, the seat and surrounding surfaces must be cleaned and disinfected.</w:t>
      </w:r>
    </w:p>
    <w:p w:rsidR="00C82B68" w:rsidRPr="00C82B68" w:rsidRDefault="00C82B68" w:rsidP="00C82B68">
      <w:pPr>
        <w:numPr>
          <w:ilvl w:val="1"/>
          <w:numId w:val="34"/>
        </w:numPr>
        <w:pBdr>
          <w:top w:val="nil"/>
          <w:left w:val="nil"/>
          <w:bottom w:val="nil"/>
          <w:right w:val="nil"/>
          <w:between w:val="nil"/>
        </w:pBdr>
        <w:spacing w:after="0"/>
        <w:rPr>
          <w:sz w:val="22"/>
          <w:szCs w:val="22"/>
        </w:rPr>
      </w:pPr>
      <w:r w:rsidRPr="00C82B68">
        <w:rPr>
          <w:sz w:val="22"/>
          <w:szCs w:val="22"/>
        </w:rPr>
        <w:t xml:space="preserve">If arriving at school, notify staff to begin isolation measures. </w:t>
      </w:r>
    </w:p>
    <w:p w:rsidR="00C82B68" w:rsidRPr="00C82B68" w:rsidRDefault="00C82B68" w:rsidP="00C82B68">
      <w:pPr>
        <w:numPr>
          <w:ilvl w:val="2"/>
          <w:numId w:val="34"/>
        </w:numPr>
        <w:pBdr>
          <w:top w:val="nil"/>
          <w:left w:val="nil"/>
          <w:bottom w:val="nil"/>
          <w:right w:val="nil"/>
          <w:between w:val="nil"/>
        </w:pBdr>
        <w:spacing w:after="0"/>
        <w:rPr>
          <w:sz w:val="22"/>
          <w:szCs w:val="22"/>
        </w:rPr>
      </w:pPr>
      <w:r w:rsidRPr="00C82B68">
        <w:rPr>
          <w:sz w:val="22"/>
          <w:szCs w:val="22"/>
        </w:rPr>
        <w:t>If transporting for dismissal and the student displays an onset of symptoms, notify the school.</w:t>
      </w:r>
    </w:p>
    <w:p w:rsidR="00C82B68" w:rsidRPr="00C82B68" w:rsidRDefault="00C82B68" w:rsidP="00C82B68">
      <w:pPr>
        <w:pStyle w:val="ListParagraph"/>
        <w:numPr>
          <w:ilvl w:val="0"/>
          <w:numId w:val="34"/>
        </w:numPr>
        <w:rPr>
          <w:sz w:val="22"/>
          <w:szCs w:val="22"/>
        </w:rPr>
      </w:pPr>
      <w:r w:rsidRPr="00C82B68">
        <w:rPr>
          <w:sz w:val="22"/>
          <w:szCs w:val="22"/>
        </w:rPr>
        <w:t>Consult with parents/guardians of students who may require additional support (e.g., students who experience a disability and require specialized transportation as a related service) to appropriately provide service.</w:t>
      </w:r>
    </w:p>
    <w:p w:rsidR="00C82B68" w:rsidRPr="002E3695" w:rsidRDefault="002E3695" w:rsidP="002E3695">
      <w:pPr>
        <w:pStyle w:val="ListParagraph"/>
        <w:numPr>
          <w:ilvl w:val="0"/>
          <w:numId w:val="34"/>
        </w:numPr>
        <w:rPr>
          <w:sz w:val="22"/>
          <w:szCs w:val="22"/>
        </w:rPr>
      </w:pPr>
      <w:r w:rsidRPr="002E3695">
        <w:rPr>
          <w:sz w:val="22"/>
          <w:szCs w:val="22"/>
        </w:rPr>
        <w:lastRenderedPageBreak/>
        <w:t>Per federal guidance, drivers must wear properly fitting face coverings at all times. A face shield or goggles may be worn to supplement a properly fitting face covering. Please ref</w:t>
      </w:r>
      <w:r>
        <w:rPr>
          <w:sz w:val="22"/>
          <w:szCs w:val="22"/>
        </w:rPr>
        <w:t xml:space="preserve">er to </w:t>
      </w:r>
      <w:hyperlink r:id="rId50" w:history="1">
        <w:r w:rsidRPr="002E3695">
          <w:rPr>
            <w:rStyle w:val="Hyperlink"/>
            <w:sz w:val="22"/>
            <w:szCs w:val="22"/>
          </w:rPr>
          <w:t>the CDC order</w:t>
        </w:r>
      </w:hyperlink>
      <w:r>
        <w:rPr>
          <w:sz w:val="22"/>
          <w:szCs w:val="22"/>
        </w:rPr>
        <w:t xml:space="preserve">. </w:t>
      </w:r>
    </w:p>
    <w:p w:rsidR="00C82B68" w:rsidRPr="00C82B68" w:rsidRDefault="00C82B68" w:rsidP="00C82B68">
      <w:pPr>
        <w:pStyle w:val="ListParagraph"/>
        <w:numPr>
          <w:ilvl w:val="0"/>
          <w:numId w:val="34"/>
        </w:numPr>
        <w:rPr>
          <w:sz w:val="22"/>
          <w:szCs w:val="22"/>
        </w:rPr>
      </w:pPr>
      <w:r w:rsidRPr="00C82B68">
        <w:rPr>
          <w:sz w:val="22"/>
          <w:szCs w:val="22"/>
        </w:rPr>
        <w:t>Inform parents/guardians of practical changes to transportation service (i.e., physical distancing at bus stops and while loading/unloading, potential for increased route time due to additional precautions, sanitizing practices, and face coverings).</w:t>
      </w:r>
    </w:p>
    <w:p w:rsidR="00C82B68" w:rsidRPr="00C82B68" w:rsidRDefault="00C82B68" w:rsidP="00C82B68">
      <w:pPr>
        <w:pStyle w:val="ListParagraph"/>
        <w:numPr>
          <w:ilvl w:val="0"/>
          <w:numId w:val="34"/>
        </w:numPr>
        <w:rPr>
          <w:sz w:val="22"/>
          <w:szCs w:val="22"/>
        </w:rPr>
      </w:pPr>
      <w:r w:rsidRPr="00C82B68">
        <w:rPr>
          <w:sz w:val="22"/>
          <w:szCs w:val="22"/>
        </w:rPr>
        <w:t>Face coverings for all students, applying the guidance in section 1h</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 xml:space="preserve"> to transportation settings. This prevents eating while on the bus.</w:t>
      </w:r>
    </w:p>
    <w:p w:rsidR="00C82B68" w:rsidRPr="00C82B68" w:rsidRDefault="00C82B68" w:rsidP="00C82B68">
      <w:pPr>
        <w:pStyle w:val="ListParagraph"/>
        <w:numPr>
          <w:ilvl w:val="0"/>
          <w:numId w:val="34"/>
        </w:numPr>
        <w:rPr>
          <w:sz w:val="22"/>
          <w:szCs w:val="22"/>
        </w:rPr>
      </w:pPr>
      <w:r w:rsidRPr="00C82B68">
        <w:rPr>
          <w:sz w:val="22"/>
          <w:szCs w:val="22"/>
        </w:rPr>
        <w:t>Take all possible actions to maximize ventilation: Dress warmly, keep vents and windows open to the greatest extent possible.</w:t>
      </w:r>
    </w:p>
    <w:p w:rsidR="00C82B68" w:rsidRPr="00F22356" w:rsidRDefault="00C82B68" w:rsidP="00C82B68">
      <w:pPr>
        <w:pStyle w:val="Heading3"/>
      </w:pPr>
      <w:r w:rsidRPr="00F22356">
        <w:t>Plan Details</w:t>
      </w:r>
      <w:r>
        <w:t xml:space="preserve"> for 2i.</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493315" w:rsidP="00C82B68">
      <w:r>
        <w:t>Families will be responsible (as always) from bringing their child to and from campus.</w:t>
      </w:r>
    </w:p>
    <w:p w:rsidR="00C82B68" w:rsidRDefault="00C82B68" w:rsidP="00C82B68">
      <w:pPr>
        <w:pStyle w:val="Heading3"/>
      </w:pPr>
      <w:r w:rsidRPr="002F6550">
        <w:t xml:space="preserve">Requirements for </w:t>
      </w:r>
      <w:r w:rsidRPr="001B4512">
        <w:t>2j. CLEANING, DISINFECTION, AND VENTILATION</w:t>
      </w:r>
    </w:p>
    <w:p w:rsidR="00C82B68" w:rsidRPr="00C82B68" w:rsidRDefault="00C82B68" w:rsidP="00C82B68">
      <w:pPr>
        <w:pStyle w:val="ListParagraph"/>
        <w:numPr>
          <w:ilvl w:val="0"/>
          <w:numId w:val="35"/>
        </w:numPr>
        <w:rPr>
          <w:sz w:val="22"/>
          <w:szCs w:val="22"/>
        </w:rPr>
      </w:pPr>
      <w:r w:rsidRPr="00C82B68">
        <w:rPr>
          <w:sz w:val="22"/>
          <w:szCs w:val="22"/>
        </w:rPr>
        <w:t>Clean, sanitize, and disinfect frequently touched surfaces (e.g. door handles, sink handles, drinking fountains, transport vehicles) and shared objects (e.g., toys, games, art supplies) between uses multiple times per day. Maintain clean and disinfected (</w:t>
      </w:r>
      <w:r w:rsidRPr="00C82B68">
        <w:rPr>
          <w:color w:val="0000FF"/>
          <w:sz w:val="22"/>
          <w:szCs w:val="22"/>
          <w:u w:val="single"/>
        </w:rPr>
        <w:t>CDC guidance</w:t>
      </w:r>
      <w:r w:rsidRPr="00C82B68">
        <w:rPr>
          <w:sz w:val="22"/>
          <w:szCs w:val="22"/>
        </w:rPr>
        <w:t>) environments, including classrooms, cafeteria settings and restrooms. Provide time and supplies for the cleaning and disinfecting of high-touch surfaces between multiple student uses, even in the same cohort.</w:t>
      </w:r>
    </w:p>
    <w:p w:rsidR="00C82B68" w:rsidRPr="00C82B68" w:rsidRDefault="00C82B68" w:rsidP="00C82B68">
      <w:pPr>
        <w:pStyle w:val="ListParagraph"/>
        <w:numPr>
          <w:ilvl w:val="0"/>
          <w:numId w:val="35"/>
        </w:numPr>
        <w:rPr>
          <w:sz w:val="22"/>
          <w:szCs w:val="22"/>
        </w:rPr>
      </w:pPr>
      <w:r w:rsidRPr="00C82B68">
        <w:rPr>
          <w:sz w:val="22"/>
          <w:szCs w:val="22"/>
        </w:rPr>
        <w:t>Outdoor learning spaces must have at least 75% of the square footage of its sides open for airflow.</w:t>
      </w:r>
    </w:p>
    <w:p w:rsidR="00C82B68" w:rsidRPr="00C82B68" w:rsidRDefault="00C82B68" w:rsidP="00C82B68">
      <w:pPr>
        <w:pStyle w:val="ListParagraph"/>
        <w:numPr>
          <w:ilvl w:val="0"/>
          <w:numId w:val="35"/>
        </w:numPr>
        <w:rPr>
          <w:sz w:val="22"/>
          <w:szCs w:val="22"/>
        </w:rPr>
      </w:pPr>
      <w:r w:rsidRPr="00C82B68">
        <w:rPr>
          <w:sz w:val="22"/>
          <w:szCs w:val="22"/>
        </w:rPr>
        <w:t>Outdoor playground structures require normal routine cleaning and do not require disinfection. Shared equipment should be cleaned and disinfected at least daily in accordance with</w:t>
      </w:r>
      <w:hyperlink r:id="rId51">
        <w:r w:rsidRPr="00C82B68">
          <w:rPr>
            <w:color w:val="0000FF"/>
            <w:sz w:val="22"/>
            <w:szCs w:val="22"/>
            <w:u w:val="single"/>
          </w:rPr>
          <w:t>CDC guidance</w:t>
        </w:r>
      </w:hyperlink>
      <w:r w:rsidRPr="00C82B68">
        <w:rPr>
          <w:color w:val="0000FF"/>
          <w:sz w:val="22"/>
          <w:szCs w:val="22"/>
        </w:rPr>
        <w:t>.</w:t>
      </w:r>
    </w:p>
    <w:p w:rsidR="00C82B68" w:rsidRPr="00C82B68" w:rsidRDefault="00C82B68" w:rsidP="00C82B68">
      <w:pPr>
        <w:pStyle w:val="ListParagraph"/>
        <w:numPr>
          <w:ilvl w:val="0"/>
          <w:numId w:val="35"/>
        </w:numPr>
        <w:rPr>
          <w:sz w:val="22"/>
          <w:szCs w:val="22"/>
        </w:rPr>
      </w:pPr>
      <w:r w:rsidRPr="00C82B68">
        <w:rPr>
          <w:sz w:val="22"/>
          <w:szCs w:val="22"/>
        </w:rPr>
        <w:t>Apply disinfectants safely and correctly following labeling direction as specified by the manufacturer. Keep these products away from students.</w:t>
      </w:r>
    </w:p>
    <w:p w:rsidR="00C82B68" w:rsidRPr="00C82B68" w:rsidRDefault="00C82B68" w:rsidP="00C82B68">
      <w:pPr>
        <w:pStyle w:val="ListParagraph"/>
        <w:numPr>
          <w:ilvl w:val="0"/>
          <w:numId w:val="35"/>
        </w:numPr>
        <w:rPr>
          <w:sz w:val="22"/>
          <w:szCs w:val="22"/>
        </w:rPr>
      </w:pPr>
      <w:r w:rsidRPr="00C82B68">
        <w:rPr>
          <w:sz w:val="22"/>
          <w:szCs w:val="22"/>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p w:rsidR="00C82B68" w:rsidRPr="00C82B68" w:rsidRDefault="00C82B68" w:rsidP="00C82B68">
      <w:pPr>
        <w:pStyle w:val="ListParagraph"/>
        <w:numPr>
          <w:ilvl w:val="0"/>
          <w:numId w:val="35"/>
        </w:numPr>
        <w:rPr>
          <w:sz w:val="22"/>
          <w:szCs w:val="22"/>
        </w:rPr>
      </w:pPr>
      <w:r w:rsidRPr="00C82B68">
        <w:rPr>
          <w:sz w:val="22"/>
          <w:szCs w:val="22"/>
        </w:rPr>
        <w:t>Schools with HVAC systems must evaluate the system to minimize indoor air recirculation (thus maximizing fresh outdoor air) to the extent possible. Schools that do not have mechanical ventilation systems shall, to the extent possible, increase natural ventilation by opening windows and interior doors before students arrive and after students leave, and while students are present. Do not prop open doors that can pose a safety or security risk to students and staff (e.g., exterior doors and fire doors that must remain closed.)</w:t>
      </w:r>
    </w:p>
    <w:p w:rsidR="00C82B68" w:rsidRPr="00C82B68" w:rsidRDefault="00C82B68" w:rsidP="00C82B68">
      <w:pPr>
        <w:pStyle w:val="ListParagraph"/>
        <w:numPr>
          <w:ilvl w:val="0"/>
          <w:numId w:val="35"/>
        </w:numPr>
        <w:rPr>
          <w:sz w:val="22"/>
          <w:szCs w:val="22"/>
        </w:rPr>
      </w:pPr>
      <w:r w:rsidRPr="00C82B68">
        <w:rPr>
          <w:sz w:val="22"/>
          <w:szCs w:val="22"/>
        </w:rPr>
        <w:t xml:space="preserve">Schools with HVAC systems should ensure all filters are maintained and replaced as necessary to ensure proper functioning of the system. </w:t>
      </w:r>
    </w:p>
    <w:p w:rsidR="00C82B68" w:rsidRPr="00C82B68" w:rsidRDefault="00C82B68" w:rsidP="00C82B68">
      <w:pPr>
        <w:pStyle w:val="ListParagraph"/>
        <w:numPr>
          <w:ilvl w:val="0"/>
          <w:numId w:val="35"/>
        </w:numPr>
        <w:rPr>
          <w:iCs/>
          <w:sz w:val="22"/>
          <w:szCs w:val="22"/>
        </w:rPr>
      </w:pPr>
      <w:r w:rsidRPr="00C82B68">
        <w:rPr>
          <w:sz w:val="22"/>
          <w:szCs w:val="22"/>
        </w:rPr>
        <w:t>All intake ports that provide outside air to the HVAC system should be cleaned, maintained, and cleared of any debris that may affect the function and performance of the ventilation system.</w:t>
      </w:r>
    </w:p>
    <w:p w:rsidR="00C82B68" w:rsidRPr="00C82B68" w:rsidRDefault="00C82B68" w:rsidP="00C82B68">
      <w:pPr>
        <w:pStyle w:val="ListParagraph"/>
        <w:numPr>
          <w:ilvl w:val="0"/>
          <w:numId w:val="35"/>
        </w:numPr>
        <w:rPr>
          <w:sz w:val="22"/>
          <w:szCs w:val="22"/>
        </w:rPr>
      </w:pPr>
      <w:r w:rsidRPr="00C82B68">
        <w:rPr>
          <w:sz w:val="22"/>
          <w:szCs w:val="22"/>
        </w:rPr>
        <w:t xml:space="preserve">Consider running ventilation systems continuously and changing the filters more frequently. Do </w:t>
      </w:r>
      <w:r w:rsidRPr="00C82B68">
        <w:rPr>
          <w:sz w:val="22"/>
          <w:szCs w:val="22"/>
          <w:u w:val="single"/>
        </w:rPr>
        <w:t>not</w:t>
      </w:r>
      <w:r w:rsidRPr="00C82B68">
        <w:rPr>
          <w:sz w:val="22"/>
          <w:szCs w:val="22"/>
        </w:rPr>
        <w:t xml:space="preserve"> use fans if they pose a safety or health risk, such as increasing exposure to pollen/allergies or exacerbating asthma symptoms. Consider using window fans or box fans positioned in open </w:t>
      </w:r>
      <w:r w:rsidRPr="00C82B68">
        <w:rPr>
          <w:sz w:val="22"/>
          <w:szCs w:val="22"/>
        </w:rPr>
        <w:lastRenderedPageBreak/>
        <w:t>windows to blow fresh outdoor air into the classroom via one window, and indoor air out of the classroom via another window. Fans must not be used in rooms with closed windows and doors, as this does not allow for fresh air to circulate.</w:t>
      </w:r>
    </w:p>
    <w:p w:rsidR="00C82B68" w:rsidRPr="00C82B68" w:rsidRDefault="00C82B68" w:rsidP="00C82B68">
      <w:pPr>
        <w:pStyle w:val="ListParagraph"/>
        <w:numPr>
          <w:ilvl w:val="0"/>
          <w:numId w:val="35"/>
        </w:numPr>
        <w:rPr>
          <w:sz w:val="22"/>
          <w:szCs w:val="22"/>
        </w:rPr>
      </w:pPr>
      <w:r w:rsidRPr="00C82B68">
        <w:rPr>
          <w:sz w:val="22"/>
          <w:szCs w:val="22"/>
        </w:rPr>
        <w:t>Consider the need for increased ventilation in areas where students with special health care needs receive medication or treatments.</w:t>
      </w:r>
    </w:p>
    <w:p w:rsidR="00C82B68" w:rsidRPr="00C82B68" w:rsidRDefault="00C82B68" w:rsidP="00C82B68">
      <w:pPr>
        <w:pStyle w:val="ListParagraph"/>
        <w:numPr>
          <w:ilvl w:val="0"/>
          <w:numId w:val="35"/>
        </w:numPr>
        <w:rPr>
          <w:sz w:val="22"/>
          <w:szCs w:val="22"/>
        </w:rPr>
      </w:pPr>
      <w:r w:rsidRPr="00C82B68">
        <w:rPr>
          <w:sz w:val="22"/>
          <w:szCs w:val="22"/>
        </w:rPr>
        <w:t xml:space="preserve">Facilities must be cleaned and disinfected at least daily to prevent transmission of the virus from surfaces (see </w:t>
      </w:r>
      <w:hyperlink r:id="rId52">
        <w:r w:rsidRPr="00C82B68">
          <w:rPr>
            <w:color w:val="0000FF"/>
            <w:sz w:val="22"/>
            <w:szCs w:val="22"/>
            <w:u w:val="single"/>
          </w:rPr>
          <w:t>CDC’s guidance on disinfecting public spaces</w:t>
        </w:r>
      </w:hyperlink>
      <w:r w:rsidRPr="00C82B68">
        <w:rPr>
          <w:sz w:val="22"/>
          <w:szCs w:val="22"/>
        </w:rPr>
        <w:t>).</w:t>
      </w:r>
    </w:p>
    <w:p w:rsidR="00C82B68" w:rsidRPr="00C82B68" w:rsidRDefault="00C82B68" w:rsidP="00C82B68">
      <w:pPr>
        <w:pStyle w:val="ListParagraph"/>
        <w:numPr>
          <w:ilvl w:val="0"/>
          <w:numId w:val="35"/>
        </w:numPr>
        <w:rPr>
          <w:sz w:val="22"/>
          <w:szCs w:val="22"/>
        </w:rPr>
      </w:pPr>
      <w:r w:rsidRPr="00C82B68">
        <w:rPr>
          <w:sz w:val="22"/>
          <w:szCs w:val="22"/>
        </w:rPr>
        <w:t xml:space="preserve">Consider modification or enhancement of building ventilation where feasible (see </w:t>
      </w:r>
      <w:hyperlink r:id="rId53">
        <w:r w:rsidRPr="00C82B68">
          <w:rPr>
            <w:color w:val="0000FF"/>
            <w:sz w:val="22"/>
            <w:szCs w:val="22"/>
            <w:u w:val="single"/>
          </w:rPr>
          <w:t>CDC’s guidance on ventilation and filtration</w:t>
        </w:r>
      </w:hyperlink>
      <w:r w:rsidRPr="00C82B68">
        <w:rPr>
          <w:sz w:val="22"/>
          <w:szCs w:val="22"/>
        </w:rPr>
        <w:t xml:space="preserve"> and </w:t>
      </w:r>
      <w:hyperlink r:id="rId54">
        <w:r w:rsidRPr="00C82B68">
          <w:rPr>
            <w:color w:val="0000FF"/>
            <w:sz w:val="22"/>
            <w:szCs w:val="22"/>
            <w:u w:val="single"/>
          </w:rPr>
          <w:t>American Society of Heating, Refrigerating, and Air-Conditioning Engineers’ guidance</w:t>
        </w:r>
      </w:hyperlink>
      <w:r w:rsidRPr="00C82B68">
        <w:rPr>
          <w:sz w:val="22"/>
          <w:szCs w:val="22"/>
        </w:rPr>
        <w:t>).</w:t>
      </w:r>
    </w:p>
    <w:p w:rsidR="00C82B68" w:rsidRPr="00F22356" w:rsidRDefault="00C82B68" w:rsidP="00C82B68">
      <w:pPr>
        <w:pStyle w:val="Heading3"/>
      </w:pPr>
      <w:r w:rsidRPr="00F22356">
        <w:t>Plan Details</w:t>
      </w:r>
      <w:r>
        <w:t xml:space="preserve"> for 2j.</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493315" w:rsidRPr="00493315" w:rsidRDefault="00493315" w:rsidP="00493315">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648"/>
        <w:gridCol w:w="7712"/>
      </w:tblGrid>
      <w:tr w:rsidR="00493315" w:rsidRPr="00493315" w:rsidTr="0049331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jc w:val="center"/>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Building Protocol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Expenses include: New set of desks, plastic sneeze guards for students, Cleaning products and systems, hand sanitizer, thermometers, monitor for the health room, trash cans for lunch, </w:t>
            </w:r>
          </w:p>
        </w:tc>
      </w:tr>
    </w:tbl>
    <w:p w:rsidR="00493315" w:rsidRPr="00493315" w:rsidRDefault="00493315" w:rsidP="00493315">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309"/>
        <w:gridCol w:w="8051"/>
      </w:tblGrid>
      <w:tr w:rsidR="00493315" w:rsidRPr="00493315" w:rsidTr="0049331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jc w:val="center"/>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Cleaning and Hygiene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Classrooms will be cleaned at the end of each day when only used by one cohort.  Classrooms that are shared by multiple cohorts will be cleaned between each use.  All fabric and extraneous furniture will be removed from classrooms by August 1st.  </w:t>
            </w:r>
          </w:p>
        </w:tc>
      </w:tr>
    </w:tbl>
    <w:p w:rsidR="00C82B68" w:rsidRDefault="00C82B68" w:rsidP="00C82B68"/>
    <w:p w:rsidR="00C82B68" w:rsidRDefault="00C82B68" w:rsidP="00C82B68">
      <w:pPr>
        <w:pStyle w:val="Heading3"/>
      </w:pPr>
      <w:r w:rsidRPr="002F6550">
        <w:t xml:space="preserve">Requirements for </w:t>
      </w:r>
      <w:r w:rsidRPr="001B4512">
        <w:t>2k. HEALTH SERVICES</w:t>
      </w:r>
    </w:p>
    <w:p w:rsidR="00C82B68" w:rsidRPr="00C82B68" w:rsidRDefault="00C82B68" w:rsidP="00C82B68">
      <w:pPr>
        <w:pStyle w:val="ListParagraph"/>
        <w:numPr>
          <w:ilvl w:val="0"/>
          <w:numId w:val="36"/>
        </w:numPr>
        <w:rPr>
          <w:sz w:val="22"/>
          <w:szCs w:val="22"/>
        </w:rPr>
      </w:pPr>
      <w:r w:rsidRPr="00C82B68">
        <w:rPr>
          <w:sz w:val="22"/>
          <w:szCs w:val="22"/>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p w:rsidR="00C82B68" w:rsidRPr="00C82B68" w:rsidRDefault="00C82B68" w:rsidP="00C82B68">
      <w:pPr>
        <w:pStyle w:val="ListParagraph"/>
        <w:numPr>
          <w:ilvl w:val="0"/>
          <w:numId w:val="36"/>
        </w:numPr>
        <w:rPr>
          <w:sz w:val="22"/>
          <w:szCs w:val="22"/>
        </w:rPr>
      </w:pPr>
      <w:r w:rsidRPr="00C82B68">
        <w:rPr>
          <w:sz w:val="22"/>
          <w:szCs w:val="22"/>
        </w:rPr>
        <w:t>Licensed, experienced health staff should be included on teams to determine district health service priorities. Collaborate with health professionals such as school nurses; SBHC staff; mental and behavioral health providers; dental providers; physical, occupational, speech, and respiratory therapists; and School Based Health Centers (SBHC).</w:t>
      </w:r>
    </w:p>
    <w:p w:rsidR="00C82B68" w:rsidRPr="00F22356" w:rsidRDefault="00C82B68" w:rsidP="00C82B68">
      <w:pPr>
        <w:pStyle w:val="Heading3"/>
      </w:pPr>
      <w:r w:rsidRPr="00F22356">
        <w:t>Plan Details</w:t>
      </w:r>
      <w:r>
        <w:t xml:space="preserve"> for 2k.</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493315" w:rsidP="00C82B68">
      <w:r>
        <w:t xml:space="preserve">There is a health room where students can be isolated and Mrs. McIntyre is trained to provide services for students with special health care needs. </w:t>
      </w:r>
    </w:p>
    <w:p w:rsidR="00C82B68" w:rsidRDefault="00C82B68" w:rsidP="00C82B68">
      <w:pPr>
        <w:pStyle w:val="Heading3"/>
      </w:pPr>
      <w:r w:rsidRPr="002F6550">
        <w:t xml:space="preserve">Requirements for </w:t>
      </w:r>
      <w:r w:rsidRPr="004E37A7">
        <w:t>2l. BOARDING SCHOOLS AND RESIDENTIAL PROGRAMS ONLY</w:t>
      </w:r>
    </w:p>
    <w:p w:rsidR="00C82B68" w:rsidRPr="00C82B68" w:rsidRDefault="00C82B68" w:rsidP="00C82B68">
      <w:pPr>
        <w:pStyle w:val="ListParagraph"/>
        <w:numPr>
          <w:ilvl w:val="0"/>
          <w:numId w:val="37"/>
        </w:numPr>
        <w:pBdr>
          <w:top w:val="nil"/>
          <w:left w:val="nil"/>
          <w:bottom w:val="nil"/>
          <w:right w:val="nil"/>
          <w:between w:val="nil"/>
        </w:pBdr>
        <w:spacing w:after="0"/>
        <w:rPr>
          <w:sz w:val="22"/>
          <w:szCs w:val="22"/>
        </w:rPr>
      </w:pPr>
      <w:r w:rsidRPr="00C82B68">
        <w:rPr>
          <w:sz w:val="22"/>
          <w:szCs w:val="22"/>
        </w:rPr>
        <w:t>Provide specific plan details and adjustments in Operational Blueprints that address staff and student safety, which includes how you will approach:</w:t>
      </w:r>
    </w:p>
    <w:p w:rsidR="00C82B68" w:rsidRPr="00C82B68" w:rsidRDefault="00C82B68" w:rsidP="00C82B68">
      <w:pPr>
        <w:pStyle w:val="ListParagraph"/>
        <w:numPr>
          <w:ilvl w:val="1"/>
          <w:numId w:val="37"/>
        </w:numPr>
        <w:pBdr>
          <w:top w:val="nil"/>
          <w:left w:val="nil"/>
          <w:bottom w:val="nil"/>
          <w:right w:val="nil"/>
          <w:between w:val="nil"/>
        </w:pBdr>
        <w:spacing w:after="0"/>
        <w:rPr>
          <w:sz w:val="22"/>
          <w:szCs w:val="22"/>
        </w:rPr>
      </w:pPr>
      <w:r w:rsidRPr="00C82B68">
        <w:rPr>
          <w:sz w:val="22"/>
          <w:szCs w:val="22"/>
        </w:rPr>
        <w:t>Contact tracing</w:t>
      </w:r>
    </w:p>
    <w:p w:rsidR="00C82B68" w:rsidRPr="00C82B68" w:rsidRDefault="00C82B68" w:rsidP="00C82B68">
      <w:pPr>
        <w:numPr>
          <w:ilvl w:val="1"/>
          <w:numId w:val="37"/>
        </w:numPr>
        <w:pBdr>
          <w:top w:val="nil"/>
          <w:left w:val="nil"/>
          <w:bottom w:val="nil"/>
          <w:right w:val="nil"/>
          <w:between w:val="nil"/>
        </w:pBdr>
        <w:spacing w:after="0"/>
        <w:rPr>
          <w:sz w:val="22"/>
          <w:szCs w:val="22"/>
        </w:rPr>
      </w:pPr>
      <w:r w:rsidRPr="00C82B68">
        <w:rPr>
          <w:sz w:val="22"/>
          <w:szCs w:val="22"/>
        </w:rPr>
        <w:lastRenderedPageBreak/>
        <w:t>The intersection of cohort designs in residential settings (by wing or common restrooms) with cohort designs in the instructional settings. The same cohorting parameter limiting total cohort size to 100 people applies.  </w:t>
      </w:r>
    </w:p>
    <w:p w:rsidR="00C82B68" w:rsidRPr="00C82B68" w:rsidRDefault="00C82B68" w:rsidP="00C82B68">
      <w:pPr>
        <w:numPr>
          <w:ilvl w:val="1"/>
          <w:numId w:val="37"/>
        </w:numPr>
        <w:pBdr>
          <w:top w:val="nil"/>
          <w:left w:val="nil"/>
          <w:bottom w:val="nil"/>
          <w:right w:val="nil"/>
          <w:between w:val="nil"/>
        </w:pBdr>
        <w:spacing w:after="0"/>
        <w:rPr>
          <w:sz w:val="22"/>
          <w:szCs w:val="22"/>
        </w:rPr>
      </w:pPr>
      <w:r w:rsidRPr="00C82B68">
        <w:rPr>
          <w:sz w:val="22"/>
          <w:szCs w:val="22"/>
        </w:rPr>
        <w:t>Quarantine of exposed staff or students</w:t>
      </w:r>
    </w:p>
    <w:p w:rsidR="00C82B68" w:rsidRPr="00C82B68" w:rsidRDefault="00C82B68" w:rsidP="00C82B68">
      <w:pPr>
        <w:numPr>
          <w:ilvl w:val="1"/>
          <w:numId w:val="37"/>
        </w:numPr>
        <w:pBdr>
          <w:top w:val="nil"/>
          <w:left w:val="nil"/>
          <w:bottom w:val="nil"/>
          <w:right w:val="nil"/>
          <w:between w:val="nil"/>
        </w:pBdr>
        <w:spacing w:after="0"/>
        <w:rPr>
          <w:sz w:val="22"/>
          <w:szCs w:val="22"/>
        </w:rPr>
      </w:pPr>
      <w:r w:rsidRPr="00C82B68">
        <w:rPr>
          <w:sz w:val="22"/>
          <w:szCs w:val="22"/>
        </w:rPr>
        <w:t>Isolation of infected staff or students</w:t>
      </w:r>
    </w:p>
    <w:p w:rsidR="00C82B68" w:rsidRPr="00C82B68" w:rsidRDefault="00C82B68" w:rsidP="00C82B68">
      <w:pPr>
        <w:numPr>
          <w:ilvl w:val="1"/>
          <w:numId w:val="37"/>
        </w:numPr>
        <w:spacing w:after="0"/>
        <w:rPr>
          <w:rFonts w:asciiTheme="minorHAnsi" w:hAnsiTheme="minorHAnsi" w:cstheme="minorHAnsi"/>
          <w:sz w:val="22"/>
          <w:szCs w:val="22"/>
        </w:rPr>
      </w:pPr>
      <w:r w:rsidRPr="00C82B68">
        <w:rPr>
          <w:sz w:val="22"/>
          <w:szCs w:val="22"/>
        </w:rPr>
        <w:t>Communication and designation of where the “household” or “family unit” applies to your residents and staff</w:t>
      </w:r>
    </w:p>
    <w:p w:rsidR="00C82B68" w:rsidRPr="00C82B68" w:rsidRDefault="00C82B68" w:rsidP="00C82B68">
      <w:pPr>
        <w:pStyle w:val="ListParagraph"/>
        <w:numPr>
          <w:ilvl w:val="0"/>
          <w:numId w:val="37"/>
        </w:numPr>
        <w:pBdr>
          <w:top w:val="nil"/>
          <w:left w:val="nil"/>
          <w:bottom w:val="nil"/>
          <w:right w:val="nil"/>
          <w:between w:val="nil"/>
        </w:pBdr>
        <w:spacing w:after="0"/>
        <w:rPr>
          <w:sz w:val="22"/>
          <w:szCs w:val="22"/>
        </w:rPr>
      </w:pPr>
      <w:r w:rsidRPr="00C82B68">
        <w:rPr>
          <w:sz w:val="22"/>
          <w:szCs w:val="22"/>
        </w:rPr>
        <w:t>Review and take into consideration</w:t>
      </w:r>
      <w:hyperlink r:id="rId55">
        <w:r w:rsidRPr="00C82B68">
          <w:rPr>
            <w:color w:val="0000FF"/>
            <w:sz w:val="22"/>
            <w:szCs w:val="22"/>
            <w:u w:val="single"/>
          </w:rPr>
          <w:t>CDC guidance</w:t>
        </w:r>
      </w:hyperlink>
      <w:r w:rsidRPr="00C82B68">
        <w:rPr>
          <w:sz w:val="22"/>
          <w:szCs w:val="22"/>
        </w:rPr>
        <w:t>for shared or congregate housing:</w:t>
      </w:r>
    </w:p>
    <w:p w:rsidR="00C82B68" w:rsidRPr="00C82B68" w:rsidRDefault="00C82B68" w:rsidP="00C82B68">
      <w:pPr>
        <w:pStyle w:val="ListParagraph"/>
        <w:numPr>
          <w:ilvl w:val="1"/>
          <w:numId w:val="37"/>
        </w:numPr>
        <w:pBdr>
          <w:top w:val="nil"/>
          <w:left w:val="nil"/>
          <w:bottom w:val="nil"/>
          <w:right w:val="nil"/>
          <w:between w:val="nil"/>
        </w:pBdr>
        <w:spacing w:after="0"/>
        <w:rPr>
          <w:sz w:val="22"/>
          <w:szCs w:val="22"/>
        </w:rPr>
      </w:pPr>
      <w:r w:rsidRPr="00C82B68">
        <w:rPr>
          <w:sz w:val="22"/>
          <w:szCs w:val="22"/>
        </w:rPr>
        <w:t>Not allow more than two students to share a residential dorm room unless alternative housing arrangements are impossible</w:t>
      </w:r>
    </w:p>
    <w:p w:rsidR="00C82B68" w:rsidRPr="00C82B68" w:rsidRDefault="00C82B68" w:rsidP="00C82B68">
      <w:pPr>
        <w:numPr>
          <w:ilvl w:val="1"/>
          <w:numId w:val="37"/>
        </w:numPr>
        <w:pBdr>
          <w:top w:val="nil"/>
          <w:left w:val="nil"/>
          <w:bottom w:val="nil"/>
          <w:right w:val="nil"/>
          <w:between w:val="nil"/>
        </w:pBdr>
        <w:spacing w:after="0"/>
        <w:rPr>
          <w:sz w:val="22"/>
          <w:szCs w:val="22"/>
        </w:rPr>
      </w:pPr>
      <w:r w:rsidRPr="00C82B68">
        <w:rPr>
          <w:sz w:val="22"/>
          <w:szCs w:val="22"/>
        </w:rPr>
        <w:t>Ensure at least 64 square feet of room space per resident</w:t>
      </w:r>
    </w:p>
    <w:p w:rsidR="00C82B68" w:rsidRPr="00C82B68" w:rsidRDefault="00C82B68" w:rsidP="00C82B68">
      <w:pPr>
        <w:numPr>
          <w:ilvl w:val="1"/>
          <w:numId w:val="37"/>
        </w:numPr>
        <w:pBdr>
          <w:top w:val="nil"/>
          <w:left w:val="nil"/>
          <w:bottom w:val="nil"/>
          <w:right w:val="nil"/>
          <w:between w:val="nil"/>
        </w:pBdr>
        <w:spacing w:after="0"/>
        <w:rPr>
          <w:sz w:val="22"/>
          <w:szCs w:val="22"/>
        </w:rPr>
      </w:pPr>
      <w:r w:rsidRPr="00C82B68">
        <w:rPr>
          <w:sz w:val="22"/>
          <w:szCs w:val="22"/>
        </w:rPr>
        <w:t>Reduce overall residential density to ensure sufficient space for the isolation of sick or potentially infected individuals, as necessary;</w:t>
      </w:r>
    </w:p>
    <w:p w:rsidR="00C82B68" w:rsidRPr="00C82B68" w:rsidRDefault="00C82B68" w:rsidP="00C82B68">
      <w:pPr>
        <w:numPr>
          <w:ilvl w:val="1"/>
          <w:numId w:val="37"/>
        </w:numPr>
        <w:pBdr>
          <w:top w:val="nil"/>
          <w:left w:val="nil"/>
          <w:bottom w:val="nil"/>
          <w:right w:val="nil"/>
          <w:between w:val="nil"/>
        </w:pBdr>
        <w:spacing w:after="0"/>
        <w:rPr>
          <w:sz w:val="22"/>
          <w:szCs w:val="22"/>
        </w:rPr>
      </w:pPr>
      <w:r w:rsidRPr="00C82B68">
        <w:rPr>
          <w:sz w:val="22"/>
          <w:szCs w:val="22"/>
        </w:rPr>
        <w:t>Configure common spaces to maximize physical distancing;</w:t>
      </w:r>
    </w:p>
    <w:p w:rsidR="00C82B68" w:rsidRPr="00C82B68" w:rsidRDefault="00C82B68" w:rsidP="00C82B68">
      <w:pPr>
        <w:numPr>
          <w:ilvl w:val="1"/>
          <w:numId w:val="37"/>
        </w:numPr>
        <w:pBdr>
          <w:top w:val="nil"/>
          <w:left w:val="nil"/>
          <w:bottom w:val="nil"/>
          <w:right w:val="nil"/>
          <w:between w:val="nil"/>
        </w:pBdr>
        <w:spacing w:after="0"/>
        <w:rPr>
          <w:sz w:val="22"/>
          <w:szCs w:val="22"/>
        </w:rPr>
      </w:pPr>
      <w:r w:rsidRPr="00C82B68">
        <w:rPr>
          <w:sz w:val="22"/>
          <w:szCs w:val="22"/>
        </w:rPr>
        <w:t>Provide enhanced cleaning; </w:t>
      </w:r>
    </w:p>
    <w:p w:rsidR="00C82B68" w:rsidRPr="00C82B68" w:rsidRDefault="00C82B68" w:rsidP="00C82B68">
      <w:pPr>
        <w:numPr>
          <w:ilvl w:val="1"/>
          <w:numId w:val="37"/>
        </w:numPr>
        <w:spacing w:after="0"/>
        <w:rPr>
          <w:rFonts w:asciiTheme="minorHAnsi" w:hAnsiTheme="minorHAnsi" w:cstheme="minorHAnsi"/>
          <w:color w:val="008000"/>
          <w:sz w:val="22"/>
          <w:szCs w:val="22"/>
        </w:rPr>
      </w:pPr>
      <w:r w:rsidRPr="00C82B68">
        <w:rPr>
          <w:sz w:val="22"/>
          <w:szCs w:val="22"/>
        </w:rPr>
        <w:t>Establish plans for the containment and isolation of on-campus cases, including consideration of PPE, food delivery, and bathroom needs.</w:t>
      </w:r>
    </w:p>
    <w:p w:rsidR="00C82B68" w:rsidRPr="00C82B68" w:rsidRDefault="00C82B68" w:rsidP="00C82B68">
      <w:pPr>
        <w:pStyle w:val="ListParagraph"/>
        <w:rPr>
          <w:b/>
          <w:bCs/>
          <w:sz w:val="22"/>
          <w:szCs w:val="22"/>
        </w:rPr>
      </w:pPr>
      <w:r w:rsidRPr="00C82B68">
        <w:rPr>
          <w:b/>
          <w:bCs/>
          <w:sz w:val="22"/>
          <w:szCs w:val="22"/>
        </w:rPr>
        <w:t>Exception</w:t>
      </w:r>
    </w:p>
    <w:p w:rsidR="00C82B68" w:rsidRPr="00C82B68" w:rsidRDefault="00C82B68" w:rsidP="00C82B68">
      <w:pPr>
        <w:pStyle w:val="ListParagraph"/>
        <w:numPr>
          <w:ilvl w:val="0"/>
          <w:numId w:val="37"/>
        </w:numPr>
        <w:rPr>
          <w:bCs/>
          <w:sz w:val="22"/>
          <w:szCs w:val="22"/>
        </w:rPr>
      </w:pPr>
      <w:r w:rsidRPr="00C82B68">
        <w:rPr>
          <w:bCs/>
          <w:sz w:val="22"/>
          <w:szCs w:val="22"/>
        </w:rPr>
        <w:t>K-12 boarding schools that do not meet the Advisory Metrics (Section 0</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bCs/>
          <w:sz w:val="22"/>
          <w:szCs w:val="22"/>
        </w:rPr>
        <w:t>) may operate, in consultation with their Local Public Health Authority, provided that:</w:t>
      </w:r>
    </w:p>
    <w:p w:rsidR="00C82B68" w:rsidRPr="00C82B68" w:rsidRDefault="00C82B68" w:rsidP="00C82B68">
      <w:pPr>
        <w:pStyle w:val="ListParagraph"/>
        <w:numPr>
          <w:ilvl w:val="0"/>
          <w:numId w:val="38"/>
        </w:numPr>
        <w:ind w:left="1440"/>
        <w:rPr>
          <w:sz w:val="22"/>
          <w:szCs w:val="22"/>
        </w:rPr>
      </w:pPr>
      <w:r w:rsidRPr="00C82B68">
        <w:rPr>
          <w:sz w:val="22"/>
          <w:szCs w:val="22"/>
        </w:rPr>
        <w:t xml:space="preserve">They have a current and complete RSSL Blueprint and are complying with Sections 1-3 </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 xml:space="preserve"> and any other applicable sections, including Section 2L</w:t>
      </w:r>
      <w:r w:rsidRPr="00C82B68">
        <w:rPr>
          <w:iCs/>
          <w:color w:val="000000"/>
          <w:sz w:val="22"/>
          <w:szCs w:val="22"/>
        </w:rPr>
        <w:t xml:space="preserve">of the </w:t>
      </w:r>
      <w:r w:rsidRPr="00C82B68">
        <w:rPr>
          <w:b/>
          <w:bCs/>
          <w:i/>
          <w:color w:val="000000"/>
          <w:sz w:val="22"/>
          <w:szCs w:val="22"/>
        </w:rPr>
        <w:t>Ready Schools, Safe Learners</w:t>
      </w:r>
      <w:r w:rsidRPr="00C82B68">
        <w:rPr>
          <w:iCs/>
          <w:color w:val="000000"/>
          <w:sz w:val="22"/>
          <w:szCs w:val="22"/>
        </w:rPr>
        <w:t xml:space="preserve"> guidance</w:t>
      </w:r>
      <w:r w:rsidRPr="00C82B68">
        <w:rPr>
          <w:sz w:val="22"/>
          <w:szCs w:val="22"/>
        </w:rPr>
        <w:t>.</w:t>
      </w:r>
    </w:p>
    <w:p w:rsidR="00C82B68" w:rsidRPr="00C82B68" w:rsidRDefault="00C82B68" w:rsidP="00C82B68">
      <w:pPr>
        <w:pStyle w:val="ListParagraph"/>
        <w:numPr>
          <w:ilvl w:val="0"/>
          <w:numId w:val="38"/>
        </w:numPr>
        <w:ind w:left="1440"/>
        <w:rPr>
          <w:sz w:val="22"/>
          <w:szCs w:val="22"/>
        </w:rPr>
      </w:pPr>
      <w:r w:rsidRPr="00C82B68">
        <w:rPr>
          <w:sz w:val="22"/>
          <w:szCs w:val="22"/>
        </w:rPr>
        <w:t>The school maintains a fully-closed residential campus (no non-essential visitors allowed), and normal day school operations are only offered remotely through distance learning.</w:t>
      </w:r>
    </w:p>
    <w:p w:rsidR="00C82B68" w:rsidRPr="00C82B68" w:rsidRDefault="00C82B68" w:rsidP="00C82B68">
      <w:pPr>
        <w:pStyle w:val="ListParagraph"/>
        <w:numPr>
          <w:ilvl w:val="0"/>
          <w:numId w:val="38"/>
        </w:numPr>
        <w:ind w:left="1440"/>
        <w:rPr>
          <w:sz w:val="22"/>
          <w:szCs w:val="22"/>
        </w:rPr>
      </w:pPr>
      <w:r w:rsidRPr="00C82B68">
        <w:rPr>
          <w:sz w:val="22"/>
          <w:szCs w:val="22"/>
        </w:rPr>
        <w:t>There have been no confirmed cases of COVID-19 among school staff or students in the past 14 days.</w:t>
      </w:r>
    </w:p>
    <w:p w:rsidR="00C82B68" w:rsidRPr="00C82B68" w:rsidRDefault="00C82B68" w:rsidP="00C82B68">
      <w:pPr>
        <w:pStyle w:val="ListParagraph"/>
        <w:numPr>
          <w:ilvl w:val="1"/>
          <w:numId w:val="38"/>
        </w:numPr>
        <w:spacing w:after="0"/>
        <w:rPr>
          <w:sz w:val="22"/>
          <w:szCs w:val="22"/>
        </w:rPr>
      </w:pPr>
      <w:r w:rsidRPr="00C82B68">
        <w:rPr>
          <w:sz w:val="22"/>
          <w:szCs w:val="22"/>
        </w:rPr>
        <w:t>Less than 10% of staff, employees, or contracts (in total) are traveling to or from campus. Staff in this designation will:</w:t>
      </w:r>
    </w:p>
    <w:p w:rsidR="00C82B68" w:rsidRPr="00C82B68" w:rsidRDefault="00C82B68" w:rsidP="00C82B68">
      <w:pPr>
        <w:pStyle w:val="ListParagraph"/>
        <w:numPr>
          <w:ilvl w:val="2"/>
          <w:numId w:val="38"/>
        </w:numPr>
        <w:spacing w:after="0"/>
        <w:rPr>
          <w:sz w:val="22"/>
          <w:szCs w:val="22"/>
        </w:rPr>
      </w:pPr>
      <w:r w:rsidRPr="00C82B68">
        <w:rPr>
          <w:sz w:val="22"/>
          <w:szCs w:val="22"/>
        </w:rPr>
        <w:t>Limit travel to essential functions.</w:t>
      </w:r>
    </w:p>
    <w:p w:rsidR="00C82B68" w:rsidRPr="00C82B68" w:rsidRDefault="00C82B68" w:rsidP="00C82B68">
      <w:pPr>
        <w:numPr>
          <w:ilvl w:val="2"/>
          <w:numId w:val="38"/>
        </w:numPr>
        <w:spacing w:after="0"/>
        <w:rPr>
          <w:rFonts w:eastAsia="Times New Roman"/>
          <w:iCs/>
          <w:sz w:val="22"/>
          <w:szCs w:val="22"/>
        </w:rPr>
      </w:pPr>
      <w:r w:rsidRPr="00C82B68">
        <w:rPr>
          <w:sz w:val="22"/>
          <w:szCs w:val="22"/>
        </w:rPr>
        <w:t>Carefully monitor their own health daily and avoid coming to campus at any potential symptom of COVID-19.</w:t>
      </w:r>
    </w:p>
    <w:p w:rsidR="00C82B68" w:rsidRPr="00C82B68" w:rsidRDefault="00C82B68" w:rsidP="00C82B68">
      <w:pPr>
        <w:pStyle w:val="ListParagraph"/>
        <w:numPr>
          <w:ilvl w:val="1"/>
          <w:numId w:val="38"/>
        </w:numPr>
        <w:spacing w:after="0"/>
        <w:rPr>
          <w:sz w:val="22"/>
          <w:szCs w:val="22"/>
        </w:rPr>
      </w:pPr>
      <w:r w:rsidRPr="00C82B68">
        <w:rPr>
          <w:sz w:val="22"/>
          <w:szCs w:val="22"/>
        </w:rPr>
        <w:t>Any boarding students newly arriving to campus will either:</w:t>
      </w:r>
    </w:p>
    <w:p w:rsidR="00C82B68" w:rsidRPr="00C82B68" w:rsidRDefault="00C82B68" w:rsidP="00C82B68">
      <w:pPr>
        <w:pStyle w:val="ListParagraph"/>
        <w:numPr>
          <w:ilvl w:val="2"/>
          <w:numId w:val="38"/>
        </w:numPr>
        <w:spacing w:after="0"/>
        <w:rPr>
          <w:sz w:val="22"/>
          <w:szCs w:val="22"/>
        </w:rPr>
      </w:pPr>
      <w:r w:rsidRPr="00C82B68">
        <w:rPr>
          <w:sz w:val="22"/>
          <w:szCs w:val="22"/>
        </w:rPr>
        <w:t>Complete a quarantine at home for 14 days* prior to traveling to the school, OR</w:t>
      </w:r>
    </w:p>
    <w:p w:rsidR="00C82B68" w:rsidRPr="00C82B68" w:rsidRDefault="00C82B68" w:rsidP="00C82B68">
      <w:pPr>
        <w:numPr>
          <w:ilvl w:val="2"/>
          <w:numId w:val="38"/>
        </w:numPr>
        <w:spacing w:after="0"/>
        <w:rPr>
          <w:sz w:val="22"/>
          <w:szCs w:val="22"/>
        </w:rPr>
      </w:pPr>
      <w:r w:rsidRPr="00C82B68">
        <w:rPr>
          <w:sz w:val="22"/>
          <w:szCs w:val="22"/>
        </w:rPr>
        <w:t>Quarantine on campus for 14 days.*</w:t>
      </w:r>
    </w:p>
    <w:p w:rsidR="00C82B68" w:rsidRPr="00C82B68" w:rsidRDefault="00C82B68" w:rsidP="00C82B68">
      <w:pPr>
        <w:ind w:left="1960"/>
        <w:rPr>
          <w:sz w:val="22"/>
          <w:szCs w:val="22"/>
        </w:rPr>
      </w:pPr>
    </w:p>
    <w:p w:rsidR="00C82B68" w:rsidRPr="00C82B68" w:rsidRDefault="00C82B68" w:rsidP="00C82B68">
      <w:pPr>
        <w:pStyle w:val="ListParagraph"/>
        <w:numPr>
          <w:ilvl w:val="3"/>
          <w:numId w:val="38"/>
        </w:numPr>
        <w:rPr>
          <w:sz w:val="22"/>
          <w:szCs w:val="22"/>
        </w:rPr>
      </w:pPr>
      <w:r w:rsidRPr="00C82B68">
        <w:rPr>
          <w:sz w:val="22"/>
          <w:szCs w:val="22"/>
        </w:rPr>
        <w:t>A 14-day quarantine is the safest option to prevent the spread of COVID-19 to others. However, in either option above, for boarding students who have not developed any symptoms, schools may consider ending quarantine after 10 days without any testing, or after 7 days with a negative result on a COVID-19 viral test collected within 48 hours before ending quarantine, unless otherwise directed by the local public health authority (LPHA).</w:t>
      </w:r>
    </w:p>
    <w:p w:rsidR="00C82B68" w:rsidRPr="00C82B68" w:rsidRDefault="00C82B68" w:rsidP="00C82B68">
      <w:pPr>
        <w:pStyle w:val="ListParagraph"/>
        <w:numPr>
          <w:ilvl w:val="0"/>
          <w:numId w:val="38"/>
        </w:numPr>
        <w:ind w:left="1440"/>
        <w:rPr>
          <w:sz w:val="22"/>
          <w:szCs w:val="22"/>
        </w:rPr>
      </w:pPr>
      <w:r w:rsidRPr="00C82B68">
        <w:rPr>
          <w:sz w:val="22"/>
          <w:szCs w:val="22"/>
        </w:rPr>
        <w:t>Student transportation off-campus is limited to medical care.</w:t>
      </w:r>
    </w:p>
    <w:p w:rsidR="00C82B68" w:rsidRPr="00F22356" w:rsidRDefault="00C82B68" w:rsidP="00C82B68">
      <w:pPr>
        <w:pStyle w:val="Heading3"/>
      </w:pPr>
      <w:r w:rsidRPr="00F22356">
        <w:lastRenderedPageBreak/>
        <w:t>Plan Details</w:t>
      </w:r>
      <w:r>
        <w:t xml:space="preserve"> for 2l.</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A24C0A">
        <w:t>2m. SCHOOL EMERGENCY PROCEDURES AND DRILLS</w:t>
      </w:r>
    </w:p>
    <w:p w:rsidR="00C82B68" w:rsidRPr="00C82B68" w:rsidRDefault="00C82B68" w:rsidP="00C82B68">
      <w:pPr>
        <w:pStyle w:val="ListParagraph"/>
        <w:numPr>
          <w:ilvl w:val="0"/>
          <w:numId w:val="39"/>
        </w:numPr>
        <w:spacing w:after="0"/>
        <w:rPr>
          <w:sz w:val="22"/>
          <w:szCs w:val="22"/>
        </w:rPr>
      </w:pPr>
      <w:r w:rsidRPr="00C82B68">
        <w:rPr>
          <w:sz w:val="22"/>
          <w:szCs w:val="22"/>
        </w:rPr>
        <w:t xml:space="preserve">In accordance with </w:t>
      </w:r>
      <w:hyperlink r:id="rId56">
        <w:r w:rsidRPr="00C82B68">
          <w:rPr>
            <w:color w:val="0000FF"/>
            <w:sz w:val="22"/>
            <w:szCs w:val="22"/>
            <w:u w:val="single"/>
          </w:rPr>
          <w:t>ORS 336.071</w:t>
        </w:r>
      </w:hyperlink>
      <w:r w:rsidRPr="00C82B68">
        <w:rPr>
          <w:sz w:val="22"/>
          <w:szCs w:val="22"/>
        </w:rPr>
        <w:t>and</w:t>
      </w:r>
      <w:hyperlink r:id="rId57">
        <w:r w:rsidRPr="00C82B68">
          <w:rPr>
            <w:color w:val="0000FF"/>
            <w:sz w:val="22"/>
            <w:szCs w:val="22"/>
            <w:u w:val="single"/>
          </w:rPr>
          <w:t>OAR 581-022-2225</w:t>
        </w:r>
      </w:hyperlink>
      <w:r w:rsidRPr="00C82B68">
        <w:rPr>
          <w:sz w:val="22"/>
          <w:szCs w:val="22"/>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rsidR="00C82B68" w:rsidRPr="00C82B68" w:rsidRDefault="00C82B68" w:rsidP="00C82B68">
      <w:pPr>
        <w:pStyle w:val="ListParagraph"/>
        <w:numPr>
          <w:ilvl w:val="1"/>
          <w:numId w:val="39"/>
        </w:numPr>
        <w:spacing w:after="0"/>
        <w:rPr>
          <w:sz w:val="22"/>
          <w:szCs w:val="22"/>
        </w:rPr>
      </w:pPr>
      <w:r w:rsidRPr="00C82B68">
        <w:rPr>
          <w:sz w:val="22"/>
          <w:szCs w:val="22"/>
        </w:rPr>
        <w:t>At least 30 minutes in each school month must be used to instruct students on the emergency procedures for fires, earthquakes (including tsunami drills in appropriate zones), and safety threats.</w:t>
      </w:r>
    </w:p>
    <w:p w:rsidR="00C82B68" w:rsidRPr="00C82B68" w:rsidRDefault="00C82B68" w:rsidP="00C82B68">
      <w:pPr>
        <w:numPr>
          <w:ilvl w:val="1"/>
          <w:numId w:val="39"/>
        </w:numPr>
        <w:spacing w:after="0"/>
        <w:rPr>
          <w:sz w:val="22"/>
          <w:szCs w:val="22"/>
        </w:rPr>
      </w:pPr>
      <w:r w:rsidRPr="00C82B68">
        <w:rPr>
          <w:sz w:val="22"/>
          <w:szCs w:val="22"/>
        </w:rPr>
        <w:t xml:space="preserve">Fire drills must be conducted monthly.  </w:t>
      </w:r>
    </w:p>
    <w:p w:rsidR="00C82B68" w:rsidRPr="00C82B68" w:rsidRDefault="00C82B68" w:rsidP="00C82B68">
      <w:pPr>
        <w:numPr>
          <w:ilvl w:val="1"/>
          <w:numId w:val="39"/>
        </w:numPr>
        <w:spacing w:after="0"/>
        <w:rPr>
          <w:sz w:val="22"/>
          <w:szCs w:val="22"/>
        </w:rPr>
      </w:pPr>
      <w:r w:rsidRPr="00C82B68">
        <w:rPr>
          <w:sz w:val="22"/>
          <w:szCs w:val="22"/>
        </w:rPr>
        <w:t>Earthquake drills (including tsunami drills and instruction for schools in a tsunami hazard zone) must be conducted two times a year.</w:t>
      </w:r>
    </w:p>
    <w:p w:rsidR="00C82B68" w:rsidRPr="00C82B68" w:rsidRDefault="00C82B68" w:rsidP="00C82B68">
      <w:pPr>
        <w:numPr>
          <w:ilvl w:val="1"/>
          <w:numId w:val="39"/>
        </w:numPr>
        <w:spacing w:after="0"/>
        <w:rPr>
          <w:iCs/>
          <w:sz w:val="22"/>
          <w:szCs w:val="22"/>
        </w:rPr>
      </w:pPr>
      <w:r w:rsidRPr="00C82B68">
        <w:rPr>
          <w:sz w:val="22"/>
          <w:szCs w:val="22"/>
        </w:rPr>
        <w:t>Safety threats including procedures related to lockdown, lockout, shelter in place and evacuation and other appropriate actions to take when there is a threat to safety must be conducted two times a year.</w:t>
      </w:r>
    </w:p>
    <w:p w:rsidR="00C82B68" w:rsidRPr="00C82B68" w:rsidRDefault="00C82B68" w:rsidP="00C82B68">
      <w:pPr>
        <w:pStyle w:val="ListParagraph"/>
        <w:numPr>
          <w:ilvl w:val="0"/>
          <w:numId w:val="39"/>
        </w:numPr>
        <w:rPr>
          <w:iCs/>
          <w:sz w:val="22"/>
          <w:szCs w:val="22"/>
        </w:rPr>
      </w:pPr>
      <w:r w:rsidRPr="00C82B68">
        <w:rPr>
          <w:sz w:val="22"/>
          <w:szCs w:val="22"/>
        </w:rPr>
        <w:t>Drills can and should be carried out</w:t>
      </w:r>
      <w:r w:rsidRPr="00C82B68">
        <w:rPr>
          <w:sz w:val="22"/>
          <w:szCs w:val="22"/>
          <w:u w:val="single"/>
        </w:rPr>
        <w:t>as close as possible</w:t>
      </w:r>
      <w:r w:rsidRPr="00C82B68">
        <w:rPr>
          <w:sz w:val="22"/>
          <w:szCs w:val="22"/>
        </w:rPr>
        <w:t xml:space="preserve"> to the procedures that would be used in an actual emergency. For example, a fire drill must be carried out with the same alerts and same routes as normal.  If appropriate and practicable, COVID-19 physical distancing measures can be implemented, but only if they do not compromise the drill. </w:t>
      </w:r>
    </w:p>
    <w:p w:rsidR="00C82B68" w:rsidRPr="00C82B68" w:rsidRDefault="00C82B68" w:rsidP="00C82B68">
      <w:pPr>
        <w:pStyle w:val="ListParagraph"/>
        <w:numPr>
          <w:ilvl w:val="0"/>
          <w:numId w:val="39"/>
        </w:numPr>
        <w:rPr>
          <w:iCs/>
          <w:sz w:val="22"/>
          <w:szCs w:val="22"/>
        </w:rPr>
      </w:pPr>
      <w:r w:rsidRPr="00C82B68">
        <w:rPr>
          <w:sz w:val="22"/>
          <w:szCs w:val="22"/>
        </w:rPr>
        <w:t xml:space="preserve">When or if physical distancing must be compromised, drills must be completed in less than 15 minutes. </w:t>
      </w:r>
    </w:p>
    <w:p w:rsidR="00C82B68" w:rsidRPr="00C82B68" w:rsidRDefault="00C82B68" w:rsidP="00C82B68">
      <w:pPr>
        <w:pStyle w:val="ListParagraph"/>
        <w:numPr>
          <w:ilvl w:val="0"/>
          <w:numId w:val="39"/>
        </w:numPr>
        <w:rPr>
          <w:iCs/>
          <w:sz w:val="22"/>
          <w:szCs w:val="22"/>
        </w:rPr>
      </w:pPr>
      <w:r w:rsidRPr="00C82B68">
        <w:rPr>
          <w:sz w:val="22"/>
          <w:szCs w:val="22"/>
        </w:rPr>
        <w:t>Drills shall not be practiced unless they can be practiced correctly.</w:t>
      </w:r>
    </w:p>
    <w:p w:rsidR="00C82B68" w:rsidRPr="00C82B68" w:rsidRDefault="00C82B68" w:rsidP="00C82B68">
      <w:pPr>
        <w:pStyle w:val="ListParagraph"/>
        <w:numPr>
          <w:ilvl w:val="0"/>
          <w:numId w:val="39"/>
        </w:numPr>
        <w:rPr>
          <w:iCs/>
          <w:sz w:val="22"/>
          <w:szCs w:val="22"/>
        </w:rPr>
      </w:pPr>
      <w:r w:rsidRPr="00C82B68">
        <w:rPr>
          <w:sz w:val="22"/>
          <w:szCs w:val="22"/>
        </w:rPr>
        <w:t xml:space="preserve">Train staff on safety drills prior to students arriving on the first day on campus in hybrid or face-to-face engagement. </w:t>
      </w:r>
    </w:p>
    <w:p w:rsidR="00C82B68" w:rsidRPr="00C82B68" w:rsidRDefault="00C82B68" w:rsidP="00C82B68">
      <w:pPr>
        <w:pStyle w:val="ListParagraph"/>
        <w:numPr>
          <w:ilvl w:val="0"/>
          <w:numId w:val="39"/>
        </w:numPr>
        <w:rPr>
          <w:iCs/>
          <w:sz w:val="22"/>
          <w:szCs w:val="22"/>
        </w:rPr>
      </w:pPr>
      <w:r w:rsidRPr="00C82B68">
        <w:rPr>
          <w:sz w:val="22"/>
          <w:szCs w:val="22"/>
        </w:rPr>
        <w:t>If on a hybrid schedule, conduct multiple drills each month to ensure that all cohorts of students have opportunities to participate in drills (i.e., schedule on different cohort days throughout the year).</w:t>
      </w:r>
    </w:p>
    <w:p w:rsidR="00C82B68" w:rsidRPr="00C82B68" w:rsidRDefault="00C82B68" w:rsidP="00C82B68">
      <w:pPr>
        <w:pStyle w:val="ListParagraph"/>
        <w:numPr>
          <w:ilvl w:val="0"/>
          <w:numId w:val="39"/>
        </w:numPr>
        <w:rPr>
          <w:iCs/>
          <w:sz w:val="22"/>
          <w:szCs w:val="22"/>
        </w:rPr>
      </w:pPr>
      <w:r w:rsidRPr="00C82B68">
        <w:rPr>
          <w:sz w:val="22"/>
          <w:szCs w:val="22"/>
        </w:rPr>
        <w:t>Students must wash hands with soap and water for 20 seconds or use an alcohol-based hand sanitizer with 60-95% alcohol after a drill is complete.</w:t>
      </w:r>
    </w:p>
    <w:p w:rsidR="00C82B68" w:rsidRPr="00F22356" w:rsidRDefault="00C82B68" w:rsidP="00C82B68">
      <w:pPr>
        <w:pStyle w:val="Heading3"/>
      </w:pPr>
      <w:r w:rsidRPr="00F22356">
        <w:t>Plan Details</w:t>
      </w:r>
      <w:r>
        <w:t xml:space="preserve"> for 2m.</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493315" w:rsidP="00C82B68">
      <w:r>
        <w:t xml:space="preserve">Students practice for drills in their cohorts with their classroom teacher.  Fire drills last on average 3-5 minutes from when the alarm sounds to getting back inside the building and occur monthly.  Earthquake Drill lasts no longer than 15 minutes, so the students will be using the field to spread out after covering in their classrooms and occur twice a year.  Intruder drills are practiced twice a year and also last no longer than 15 minutes, so the students will be heading over to the lot in front of the public library, maintaining social distancing.  </w:t>
      </w:r>
    </w:p>
    <w:p w:rsidR="00C82B68" w:rsidRDefault="00C82B68" w:rsidP="00C82B68">
      <w:pPr>
        <w:pStyle w:val="Heading3"/>
      </w:pPr>
      <w:r w:rsidRPr="002F6550">
        <w:lastRenderedPageBreak/>
        <w:t xml:space="preserve">Requirements for </w:t>
      </w:r>
      <w:r w:rsidRPr="00A24C0A">
        <w:t>2n. SUPPORTING STUDENTS WHO ARE DYSREGULATED, ESCALATED, AND/OR EXHIBITING SELF-REGULATORY CHALLENGES</w:t>
      </w:r>
    </w:p>
    <w:p w:rsidR="00C82B68" w:rsidRPr="00C82B68" w:rsidRDefault="00C82B68" w:rsidP="00C82B68">
      <w:pPr>
        <w:pStyle w:val="ListParagraph"/>
        <w:numPr>
          <w:ilvl w:val="0"/>
          <w:numId w:val="40"/>
        </w:numPr>
        <w:rPr>
          <w:iCs/>
          <w:sz w:val="22"/>
          <w:szCs w:val="22"/>
        </w:rPr>
      </w:pPr>
      <w:r w:rsidRPr="00C82B68">
        <w:rPr>
          <w:sz w:val="22"/>
          <w:szCs w:val="22"/>
        </w:rPr>
        <w:t>Utilize the components of Collaborative Problem Solving or a similar framework to continually provide instruction and skill-building/training related to the student’s demonstrated lagging skills.</w:t>
      </w:r>
    </w:p>
    <w:p w:rsidR="00C82B68" w:rsidRPr="00C82B68" w:rsidRDefault="00C82B68" w:rsidP="00C82B68">
      <w:pPr>
        <w:pStyle w:val="ListParagraph"/>
        <w:numPr>
          <w:ilvl w:val="0"/>
          <w:numId w:val="40"/>
        </w:numPr>
        <w:rPr>
          <w:iCs/>
          <w:sz w:val="22"/>
          <w:szCs w:val="22"/>
        </w:rPr>
      </w:pPr>
      <w:r w:rsidRPr="00C82B68">
        <w:rPr>
          <w:sz w:val="22"/>
          <w:szCs w:val="22"/>
        </w:rPr>
        <w:t>Take proactive/preventative steps to reduce antecedent events and triggers within the school environment.</w:t>
      </w:r>
    </w:p>
    <w:p w:rsidR="00C82B68" w:rsidRPr="00C82B68" w:rsidRDefault="00C82B68" w:rsidP="00C82B68">
      <w:pPr>
        <w:pStyle w:val="ListParagraph"/>
        <w:numPr>
          <w:ilvl w:val="0"/>
          <w:numId w:val="40"/>
        </w:numPr>
        <w:rPr>
          <w:iCs/>
          <w:sz w:val="22"/>
          <w:szCs w:val="22"/>
        </w:rPr>
      </w:pPr>
      <w:r w:rsidRPr="00C82B68">
        <w:rPr>
          <w:sz w:val="22"/>
          <w:szCs w:val="22"/>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p w:rsidR="00C82B68" w:rsidRPr="00C82B68" w:rsidRDefault="00C82B68" w:rsidP="00C82B68">
      <w:pPr>
        <w:pStyle w:val="ListParagraph"/>
        <w:numPr>
          <w:ilvl w:val="0"/>
          <w:numId w:val="40"/>
        </w:numPr>
        <w:rPr>
          <w:iCs/>
          <w:sz w:val="22"/>
          <w:szCs w:val="22"/>
        </w:rPr>
      </w:pPr>
      <w:r w:rsidRPr="00C82B68">
        <w:rPr>
          <w:sz w:val="22"/>
          <w:szCs w:val="22"/>
        </w:rPr>
        <w:t>Establish a proactive plan for daily routines designed to build self-regulation skills; self-regulation skill-building sessions can be short (5-10 minutes), and should take place at times when the student is regulated and/or is not demonstrating challenging behaviors.</w:t>
      </w:r>
    </w:p>
    <w:p w:rsidR="00727D86" w:rsidRPr="00F22356" w:rsidRDefault="00727D86" w:rsidP="00727D86">
      <w:pPr>
        <w:pStyle w:val="Heading3"/>
      </w:pPr>
      <w:r w:rsidRPr="00F22356">
        <w:t>Plan Details</w:t>
      </w:r>
      <w:r>
        <w:t xml:space="preserve"> for 2n.</w:t>
      </w:r>
    </w:p>
    <w:p w:rsidR="00727D86" w:rsidRDefault="00727D86" w:rsidP="00727D86">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493315" w:rsidRPr="00493315" w:rsidRDefault="00493315" w:rsidP="00493315">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1960"/>
        <w:gridCol w:w="7600"/>
      </w:tblGrid>
      <w:tr w:rsidR="00493315" w:rsidRPr="00493315" w:rsidTr="004933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line="0" w:lineRule="atLeast"/>
              <w:jc w:val="center"/>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Plan to Support SEL at the Start of the 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Faculty and Staff training with Marti Diaz-Domm from the Northwest Catholic Counseling Center.  She will be leading us in the Levantar Program.  We have also planned the first day with the faculty as a faith formation day where we will have prayer buddies to lean on throughout the school year.  </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Working with the students, our goal is to get them to be comfortable.  So when it comes to distance learning, our goal is to spend a lot of time in our homerooms with a morning meeting live group where students will be working together to answer a question, and explore their relationships with one another and their teacher.  We want to build the trust between the teacher and the student before focusing on the academics.  </w:t>
            </w:r>
          </w:p>
          <w:p w:rsidR="00493315" w:rsidRPr="00493315" w:rsidRDefault="00493315" w:rsidP="00493315">
            <w:pPr>
              <w:spacing w:after="0" w:line="0" w:lineRule="atLeast"/>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If we are on campus, teachers have come up with a variety of ways to get the students to feel comfortable wearing their face coverings that are age level appropriate.  </w:t>
            </w:r>
          </w:p>
        </w:tc>
      </w:tr>
      <w:tr w:rsidR="00493315" w:rsidRPr="00493315" w:rsidTr="004933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line="0" w:lineRule="atLeast"/>
              <w:jc w:val="center"/>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Family Support and Training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Our PA Coordinator is working on having virtual groups where weekly questions are asked that allow for all the parents within that age-level group respond.  This helps to create community when the parents cannot be on campus.  </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For training, if the students are on campus, there are a lot of videos that will be created to help direct parents on the drop-off and pick-up procedures.  There will also be a live zoom session to meet with the principal and teachers to ask questions and discuss the expectations for families.  </w:t>
            </w:r>
          </w:p>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Families that are new to the school are going to have the opportunity to meet their new teacher either in person at school or virtually.  This will allow for the beginning of the trust relationship that is so essential.</w:t>
            </w:r>
          </w:p>
          <w:p w:rsidR="00493315" w:rsidRPr="00493315" w:rsidRDefault="00493315" w:rsidP="00493315">
            <w:pPr>
              <w:spacing w:after="0" w:line="0" w:lineRule="atLeast"/>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Communication is also an important piece of the family support.  We will have our Back to School Night in a virtual manner and parents will get training on how to use the learning platforms that their students are expected to use.  </w:t>
            </w:r>
          </w:p>
        </w:tc>
      </w:tr>
      <w:tr w:rsidR="00493315" w:rsidRPr="00493315" w:rsidTr="00493315">
        <w:trPr>
          <w:trHeight w:val="2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jc w:val="center"/>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lastRenderedPageBreak/>
              <w:t>Plan for Identifying and Supporting SEL Mental Health Concerns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Teachers are going to be working in small groups with the students and will be alerting the administration and Learning Specialist if they see any red flags in the students’ behaviors.  The Learning Specialist and/or the admin will then drop in on a zoom meeting or class to observe the student and then make recommendations accordingly.  </w:t>
            </w:r>
          </w:p>
        </w:tc>
      </w:tr>
    </w:tbl>
    <w:p w:rsidR="00727D86" w:rsidRDefault="00727D86" w:rsidP="00727D86"/>
    <w:p w:rsidR="00C82B68" w:rsidRDefault="00727D86" w:rsidP="00727D86">
      <w:pPr>
        <w:pStyle w:val="Heading3"/>
      </w:pPr>
      <w:r w:rsidRPr="002F6550">
        <w:t xml:space="preserve">Requirements for </w:t>
      </w:r>
      <w:r w:rsidRPr="00727D86">
        <w:t>2o. PROTECTIVE PHYSICAL INTERVENTION</w:t>
      </w:r>
    </w:p>
    <w:p w:rsidR="00727D86" w:rsidRPr="00727D86" w:rsidRDefault="00727D86" w:rsidP="00727D86">
      <w:pPr>
        <w:pStyle w:val="ListParagraph"/>
        <w:numPr>
          <w:ilvl w:val="0"/>
          <w:numId w:val="41"/>
        </w:numPr>
        <w:rPr>
          <w:sz w:val="22"/>
          <w:szCs w:val="22"/>
        </w:rPr>
      </w:pPr>
      <w:r w:rsidRPr="00727D86">
        <w:rPr>
          <w:iCs/>
          <w:sz w:val="22"/>
          <w:szCs w:val="22"/>
        </w:rPr>
        <w:t xml:space="preserve">Reusable Personal Protective Equipment (PPE) must be cleaned and disinfected following the manufacturer’s recommendation, after every episode of physical intervention (see section 2j. Cleaning, Disinfection, and Ventilation </w:t>
      </w:r>
      <w:r w:rsidRPr="00727D86">
        <w:rPr>
          <w:iCs/>
          <w:color w:val="000000"/>
          <w:sz w:val="22"/>
          <w:szCs w:val="22"/>
        </w:rPr>
        <w:t xml:space="preserve">in the </w:t>
      </w:r>
      <w:r w:rsidRPr="00727D86">
        <w:rPr>
          <w:b/>
          <w:bCs/>
          <w:i/>
          <w:color w:val="000000"/>
          <w:sz w:val="22"/>
          <w:szCs w:val="22"/>
        </w:rPr>
        <w:t>Ready Schools, Safe Learners</w:t>
      </w:r>
      <w:r w:rsidRPr="00727D86">
        <w:rPr>
          <w:iCs/>
          <w:color w:val="000000"/>
          <w:sz w:val="22"/>
          <w:szCs w:val="22"/>
        </w:rPr>
        <w:t xml:space="preserve"> guidance</w:t>
      </w:r>
      <w:r w:rsidRPr="00727D86">
        <w:rPr>
          <w:iCs/>
          <w:sz w:val="22"/>
          <w:szCs w:val="22"/>
        </w:rPr>
        <w:t>). Single-use disposable PPE must not be re-used.</w:t>
      </w:r>
    </w:p>
    <w:p w:rsidR="00727D86" w:rsidRPr="00F22356" w:rsidRDefault="00727D86" w:rsidP="00727D86">
      <w:pPr>
        <w:pStyle w:val="Heading3"/>
      </w:pPr>
      <w:r w:rsidRPr="00F22356">
        <w:t>Plan Details</w:t>
      </w:r>
      <w:r>
        <w:t xml:space="preserve"> for 2o.</w:t>
      </w:r>
    </w:p>
    <w:p w:rsidR="00727D86" w:rsidRDefault="00727D86" w:rsidP="00727D86">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493315" w:rsidRPr="00493315" w:rsidRDefault="00493315" w:rsidP="00493315">
      <w:pPr>
        <w:spacing w:after="0"/>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1309"/>
        <w:gridCol w:w="8051"/>
      </w:tblGrid>
      <w:tr w:rsidR="00493315" w:rsidRPr="00493315" w:rsidTr="0049331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jc w:val="center"/>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Cleaning and Hygiene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3315" w:rsidRPr="00493315" w:rsidRDefault="00493315" w:rsidP="00493315">
            <w:pPr>
              <w:spacing w:after="0"/>
              <w:rPr>
                <w:rFonts w:ascii="Times New Roman" w:eastAsia="Times New Roman" w:hAnsi="Times New Roman" w:cs="Times New Roman"/>
              </w:rPr>
            </w:pPr>
            <w:r w:rsidRPr="00493315">
              <w:rPr>
                <w:rFonts w:ascii="Times New Roman" w:eastAsia="Times New Roman" w:hAnsi="Times New Roman" w:cs="Times New Roman"/>
                <w:color w:val="000000"/>
                <w:sz w:val="20"/>
                <w:szCs w:val="20"/>
              </w:rPr>
              <w:t>Classrooms will be cleaned at the end of each day when only used by one cohort.  Classrooms that are shared by multiple cohorts will be cleaned between each use.  All fabric and extraneous furniture will be removed from classrooms by August 1st.  </w:t>
            </w:r>
          </w:p>
        </w:tc>
      </w:tr>
    </w:tbl>
    <w:p w:rsidR="00727D86" w:rsidRDefault="00727D86" w:rsidP="00727D86">
      <w:pPr>
        <w:rPr>
          <w:sz w:val="22"/>
          <w:szCs w:val="22"/>
        </w:rPr>
      </w:pPr>
    </w:p>
    <w:p w:rsidR="00DD0E50" w:rsidRDefault="00DD0E50" w:rsidP="00DD0E50">
      <w:pPr>
        <w:pStyle w:val="Heading2"/>
      </w:pPr>
      <w:r w:rsidRPr="00DD0E50">
        <w:t xml:space="preserve">Response to Outbreak </w:t>
      </w:r>
      <w:r w:rsidRPr="002F6550">
        <w:t xml:space="preserve">(Section </w:t>
      </w:r>
      <w:r>
        <w:t xml:space="preserve">3 </w:t>
      </w:r>
      <w:r w:rsidRPr="002F6550">
        <w:t>of the RSSL Guidance)</w:t>
      </w:r>
    </w:p>
    <w:p w:rsidR="00DD0E50" w:rsidRDefault="00DD0E50" w:rsidP="00DD0E50">
      <w:pPr>
        <w:pStyle w:val="Heading3"/>
      </w:pPr>
      <w:r w:rsidRPr="002F6550">
        <w:t xml:space="preserve">Requirements for </w:t>
      </w:r>
      <w:r w:rsidRPr="00DD0E50">
        <w:t>3a. PREVENTION AND PLANNING</w:t>
      </w:r>
    </w:p>
    <w:p w:rsidR="00DD0E50" w:rsidRPr="00DD0E50" w:rsidRDefault="00DD0E50" w:rsidP="00DD0E50">
      <w:pPr>
        <w:pStyle w:val="ListParagraph"/>
        <w:numPr>
          <w:ilvl w:val="0"/>
          <w:numId w:val="41"/>
        </w:numPr>
        <w:pBdr>
          <w:top w:val="nil"/>
          <w:left w:val="nil"/>
          <w:bottom w:val="nil"/>
          <w:right w:val="nil"/>
          <w:between w:val="nil"/>
        </w:pBdr>
        <w:spacing w:after="0"/>
        <w:rPr>
          <w:sz w:val="22"/>
          <w:szCs w:val="22"/>
        </w:rPr>
      </w:pPr>
      <w:r w:rsidRPr="00DD0E50">
        <w:rPr>
          <w:sz w:val="22"/>
          <w:szCs w:val="22"/>
        </w:rPr>
        <w:t>Review the “</w:t>
      </w:r>
      <w:hyperlink r:id="rId58">
        <w:r w:rsidRPr="00DD0E50">
          <w:rPr>
            <w:color w:val="0000FF"/>
            <w:sz w:val="22"/>
            <w:szCs w:val="22"/>
            <w:u w:val="single"/>
          </w:rPr>
          <w:t>Planning for COVID-19 Scenarios in Schools</w:t>
        </w:r>
      </w:hyperlink>
      <w:r w:rsidRPr="00DD0E50">
        <w:rPr>
          <w:sz w:val="22"/>
          <w:szCs w:val="22"/>
        </w:rPr>
        <w:t xml:space="preserve">” toolkit. </w:t>
      </w:r>
    </w:p>
    <w:p w:rsidR="00DD0E50" w:rsidRDefault="00DD0E50" w:rsidP="00DD0E50">
      <w:pPr>
        <w:pStyle w:val="ListParagraph"/>
        <w:numPr>
          <w:ilvl w:val="0"/>
          <w:numId w:val="41"/>
        </w:numPr>
        <w:spacing w:after="0"/>
        <w:rPr>
          <w:sz w:val="22"/>
          <w:szCs w:val="22"/>
        </w:rPr>
      </w:pPr>
      <w:r w:rsidRPr="00DD0E50">
        <w:rPr>
          <w:sz w:val="22"/>
          <w:szCs w:val="22"/>
        </w:rPr>
        <w:t>Coordinate with Local Public Health Authority (LPHA) to establish communication channels related to current transmission level.</w:t>
      </w:r>
    </w:p>
    <w:p w:rsidR="00DD0E50" w:rsidRPr="00DD0E50" w:rsidRDefault="00DD0E50" w:rsidP="00DD0E50">
      <w:pPr>
        <w:spacing w:after="0"/>
        <w:rPr>
          <w:sz w:val="22"/>
          <w:szCs w:val="22"/>
        </w:rPr>
      </w:pPr>
    </w:p>
    <w:p w:rsidR="00DD0E50" w:rsidRPr="00F22356" w:rsidRDefault="00DD0E50" w:rsidP="00DD0E50">
      <w:pPr>
        <w:pStyle w:val="Heading3"/>
      </w:pPr>
      <w:r w:rsidRPr="00F22356">
        <w:t>Plan Details</w:t>
      </w:r>
      <w:r>
        <w:t xml:space="preserve"> for 3a.</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DD0E50" w:rsidRDefault="00493315" w:rsidP="00DD0E50">
      <w:r>
        <w:t xml:space="preserve">We will continue to follow the Planning for COVID-19 Scenarios in Schools and work with our LPHA.  </w:t>
      </w:r>
    </w:p>
    <w:p w:rsidR="00DD0E50" w:rsidRDefault="00DD0E50" w:rsidP="00DD0E50">
      <w:pPr>
        <w:pStyle w:val="Heading3"/>
      </w:pPr>
      <w:r w:rsidRPr="002F6550">
        <w:t xml:space="preserve">Requirements for </w:t>
      </w:r>
      <w:r w:rsidRPr="00DD0E50">
        <w:t>3b. RESPONSE</w:t>
      </w:r>
    </w:p>
    <w:p w:rsidR="00DD0E50" w:rsidRPr="00DD0E50" w:rsidRDefault="00DD0E50" w:rsidP="00DD0E50">
      <w:pPr>
        <w:pStyle w:val="ListParagraph"/>
        <w:numPr>
          <w:ilvl w:val="0"/>
          <w:numId w:val="42"/>
        </w:numPr>
        <w:rPr>
          <w:sz w:val="22"/>
          <w:szCs w:val="22"/>
        </w:rPr>
      </w:pPr>
      <w:r w:rsidRPr="00DD0E50">
        <w:rPr>
          <w:sz w:val="22"/>
          <w:szCs w:val="22"/>
        </w:rPr>
        <w:t>Review and utilize the “</w:t>
      </w:r>
      <w:hyperlink r:id="rId59">
        <w:r w:rsidRPr="00DD0E50">
          <w:rPr>
            <w:color w:val="0000FF"/>
            <w:sz w:val="22"/>
            <w:szCs w:val="22"/>
            <w:u w:val="single"/>
          </w:rPr>
          <w:t>Planning for COVID-19 Scenarios in Schools</w:t>
        </w:r>
      </w:hyperlink>
      <w:r w:rsidRPr="00DD0E50">
        <w:rPr>
          <w:sz w:val="22"/>
          <w:szCs w:val="22"/>
        </w:rPr>
        <w:t xml:space="preserve">” toolkit. </w:t>
      </w:r>
    </w:p>
    <w:p w:rsidR="00DD0E50" w:rsidRPr="00DD0E50" w:rsidRDefault="00DD0E50" w:rsidP="00DD0E50">
      <w:pPr>
        <w:pStyle w:val="ListParagraph"/>
        <w:numPr>
          <w:ilvl w:val="0"/>
          <w:numId w:val="42"/>
        </w:numPr>
        <w:rPr>
          <w:iCs/>
          <w:sz w:val="22"/>
          <w:szCs w:val="22"/>
        </w:rPr>
      </w:pPr>
      <w:r w:rsidRPr="00DD0E50">
        <w:rPr>
          <w:sz w:val="22"/>
          <w:szCs w:val="22"/>
        </w:rPr>
        <w:t>Ensure continuous services and implement Comprehensive Distance Learning.</w:t>
      </w:r>
    </w:p>
    <w:p w:rsidR="00DD0E50" w:rsidRDefault="00DD0E50" w:rsidP="00DD0E50">
      <w:pPr>
        <w:pStyle w:val="ListParagraph"/>
        <w:numPr>
          <w:ilvl w:val="0"/>
          <w:numId w:val="42"/>
        </w:numPr>
        <w:rPr>
          <w:sz w:val="22"/>
          <w:szCs w:val="22"/>
        </w:rPr>
      </w:pPr>
      <w:r w:rsidRPr="00DD0E50">
        <w:rPr>
          <w:sz w:val="22"/>
          <w:szCs w:val="22"/>
        </w:rPr>
        <w:t>Continue to provide meals for students.</w:t>
      </w:r>
    </w:p>
    <w:p w:rsidR="00DD0E50" w:rsidRPr="00F22356" w:rsidRDefault="00DD0E50" w:rsidP="00DD0E50">
      <w:pPr>
        <w:pStyle w:val="Heading3"/>
      </w:pPr>
      <w:r w:rsidRPr="00F22356">
        <w:lastRenderedPageBreak/>
        <w:t>Plan Details</w:t>
      </w:r>
      <w:r>
        <w:t xml:space="preserve"> for 3b.</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DD0E50" w:rsidRDefault="00493315" w:rsidP="00DD0E50">
      <w:r>
        <w:t>We will continue to follow the Planning for COVID-19 Scenarios in Schools and work with our LPHA.</w:t>
      </w:r>
    </w:p>
    <w:p w:rsidR="00DD0E50" w:rsidRDefault="00DD0E50" w:rsidP="00DD0E50">
      <w:pPr>
        <w:pStyle w:val="Heading3"/>
      </w:pPr>
      <w:r w:rsidRPr="002F6550">
        <w:t xml:space="preserve">Requirements for </w:t>
      </w:r>
      <w:r w:rsidRPr="00DD0E50">
        <w:t>3c. RECOVERY AND REENTRY</w:t>
      </w:r>
    </w:p>
    <w:p w:rsidR="00DD0E50" w:rsidRPr="00DD0E50" w:rsidRDefault="00DD0E50" w:rsidP="00DD0E50">
      <w:pPr>
        <w:pStyle w:val="ListParagraph"/>
        <w:numPr>
          <w:ilvl w:val="0"/>
          <w:numId w:val="43"/>
        </w:numPr>
        <w:rPr>
          <w:sz w:val="22"/>
          <w:szCs w:val="22"/>
        </w:rPr>
      </w:pPr>
      <w:r w:rsidRPr="00DD0E50">
        <w:rPr>
          <w:sz w:val="22"/>
          <w:szCs w:val="22"/>
        </w:rPr>
        <w:t xml:space="preserve">Review and utilize the </w:t>
      </w:r>
      <w:hyperlink r:id="rId60">
        <w:r w:rsidRPr="00DD0E50">
          <w:rPr>
            <w:color w:val="0000FF"/>
            <w:sz w:val="22"/>
            <w:szCs w:val="22"/>
            <w:u w:val="single"/>
          </w:rPr>
          <w:t>“Planning for COVID-19 Scenarios in Schools</w:t>
        </w:r>
      </w:hyperlink>
      <w:r w:rsidRPr="00DD0E50">
        <w:rPr>
          <w:color w:val="008000"/>
          <w:sz w:val="22"/>
          <w:szCs w:val="22"/>
        </w:rPr>
        <w:t xml:space="preserve">” </w:t>
      </w:r>
      <w:r w:rsidRPr="00DD0E50">
        <w:rPr>
          <w:sz w:val="22"/>
          <w:szCs w:val="22"/>
        </w:rPr>
        <w:t xml:space="preserve">toolkit. </w:t>
      </w:r>
    </w:p>
    <w:p w:rsidR="00DD0E50" w:rsidRPr="00DD0E50" w:rsidRDefault="00DD0E50" w:rsidP="00DD0E50">
      <w:pPr>
        <w:pStyle w:val="ListParagraph"/>
        <w:numPr>
          <w:ilvl w:val="0"/>
          <w:numId w:val="43"/>
        </w:numPr>
        <w:rPr>
          <w:sz w:val="22"/>
          <w:szCs w:val="22"/>
        </w:rPr>
      </w:pPr>
      <w:r w:rsidRPr="00DD0E50">
        <w:rPr>
          <w:sz w:val="22"/>
          <w:szCs w:val="22"/>
        </w:rPr>
        <w:t xml:space="preserve">Clean, sanitize, and disinfect surfaces (e.g. door handles, sink handles, drinking fountains, transport vehicles) and follow </w:t>
      </w:r>
      <w:hyperlink r:id="rId61">
        <w:r w:rsidRPr="00DD0E50">
          <w:rPr>
            <w:color w:val="0000FF"/>
            <w:sz w:val="22"/>
            <w:szCs w:val="22"/>
            <w:u w:val="single"/>
          </w:rPr>
          <w:t>CDC guidance</w:t>
        </w:r>
      </w:hyperlink>
      <w:r w:rsidRPr="00DD0E50">
        <w:rPr>
          <w:sz w:val="22"/>
          <w:szCs w:val="22"/>
        </w:rPr>
        <w:t>for classrooms, cafeteria settings, restrooms, and playgrounds.</w:t>
      </w:r>
    </w:p>
    <w:p w:rsidR="00DD0E50" w:rsidRPr="00DD0E50" w:rsidRDefault="00DD0E50" w:rsidP="00DD0E50">
      <w:pPr>
        <w:pStyle w:val="ListParagraph"/>
        <w:numPr>
          <w:ilvl w:val="0"/>
          <w:numId w:val="43"/>
        </w:numPr>
        <w:rPr>
          <w:sz w:val="22"/>
          <w:szCs w:val="22"/>
        </w:rPr>
      </w:pPr>
      <w:r w:rsidRPr="00DD0E50">
        <w:rPr>
          <w:sz w:val="22"/>
          <w:szCs w:val="22"/>
        </w:rPr>
        <w:t>When bringing students back into On-Site or Hybrid instruction, c</w:t>
      </w:r>
      <w:r w:rsidRPr="00DD0E50">
        <w:rPr>
          <w:color w:val="000000"/>
          <w:sz w:val="22"/>
          <w:szCs w:val="22"/>
        </w:rPr>
        <w:t>onsider smaller groups, cohorts, and rotating schedules to allow</w:t>
      </w:r>
      <w:r>
        <w:rPr>
          <w:color w:val="000000"/>
          <w:sz w:val="22"/>
          <w:szCs w:val="22"/>
        </w:rPr>
        <w:t xml:space="preserve"> for a safe return to schools.</w:t>
      </w:r>
    </w:p>
    <w:p w:rsidR="00DD0E50" w:rsidRPr="00F22356" w:rsidRDefault="00DD0E50" w:rsidP="00DD0E50">
      <w:pPr>
        <w:pStyle w:val="Heading3"/>
      </w:pPr>
      <w:r w:rsidRPr="00F22356">
        <w:t>Plan Details</w:t>
      </w:r>
      <w:r>
        <w:t xml:space="preserve"> for 3c.</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DD0E50" w:rsidRDefault="00493315" w:rsidP="00DD0E50">
      <w:r>
        <w:t>We will continue to follow the Planning for COVID-19 Scenarios in Schools and work with our LPHA.</w:t>
      </w:r>
    </w:p>
    <w:p w:rsidR="00DD0E50" w:rsidRPr="00DD0E50" w:rsidRDefault="00DD0E50" w:rsidP="00DD0E50">
      <w:pPr>
        <w:pStyle w:val="Heading2"/>
      </w:pPr>
      <w:r w:rsidRPr="00DD0E50">
        <w:t>ASSURANCES</w:t>
      </w:r>
    </w:p>
    <w:p w:rsidR="00DD0E50" w:rsidRPr="00DD0E50" w:rsidRDefault="00DD0E50" w:rsidP="00DD0E50">
      <w:pPr>
        <w:rPr>
          <w:sz w:val="22"/>
          <w:szCs w:val="22"/>
        </w:rPr>
      </w:pPr>
      <w:r w:rsidRPr="00DD0E50">
        <w:rPr>
          <w:sz w:val="22"/>
          <w:szCs w:val="22"/>
        </w:rPr>
        <w:t xml:space="preserve">This section must be completed by any public school that is providing instruction through On-Site or Hybrid Instructional Models. </w:t>
      </w:r>
    </w:p>
    <w:p w:rsidR="00DD0E50" w:rsidRPr="00DD0E50" w:rsidRDefault="00DD0E50" w:rsidP="00DD0E50">
      <w:pPr>
        <w:rPr>
          <w:sz w:val="22"/>
          <w:szCs w:val="22"/>
        </w:rPr>
      </w:pPr>
      <w:r w:rsidRPr="00DD0E50">
        <w:rPr>
          <w:sz w:val="22"/>
          <w:szCs w:val="22"/>
        </w:rPr>
        <w:t>Schools providing Comprehensive Distance Learning Instructional Models do not need to complete this section unless the school is implementing the Limited In-Person Instruction provision under the Comprehensive Distance Learning guidance.</w:t>
      </w:r>
    </w:p>
    <w:p w:rsidR="00DD0E50" w:rsidRDefault="00DD0E50" w:rsidP="00DD0E50">
      <w:pPr>
        <w:rPr>
          <w:sz w:val="22"/>
          <w:szCs w:val="22"/>
        </w:rPr>
      </w:pPr>
      <w:r w:rsidRPr="00DD0E50">
        <w:rPr>
          <w:sz w:val="22"/>
          <w:szCs w:val="22"/>
        </w:rPr>
        <w:t>This section does not apply to private schools.</w:t>
      </w:r>
    </w:p>
    <w:p w:rsidR="00F4690E" w:rsidRDefault="00F4690E" w:rsidP="00DD0E50">
      <w:pPr>
        <w:rPr>
          <w:sz w:val="22"/>
          <w:szCs w:val="22"/>
        </w:rPr>
      </w:pPr>
      <w:r>
        <w:rPr>
          <w:sz w:val="22"/>
          <w:szCs w:val="22"/>
        </w:rPr>
        <w:t>Let us know whether statement 1 or statement 2 applies to your school plan by typing “Yes” after the prompt that follows the correct statement:</w:t>
      </w:r>
    </w:p>
    <w:p w:rsidR="00DD0E50" w:rsidRPr="00F4690E" w:rsidRDefault="00DD0E50" w:rsidP="00F4690E">
      <w:pPr>
        <w:pStyle w:val="ListParagraph"/>
        <w:numPr>
          <w:ilvl w:val="0"/>
          <w:numId w:val="45"/>
        </w:numPr>
        <w:rPr>
          <w:sz w:val="22"/>
          <w:szCs w:val="22"/>
        </w:rPr>
      </w:pPr>
      <w:r w:rsidRPr="00F4690E">
        <w:rPr>
          <w:sz w:val="22"/>
          <w:szCs w:val="22"/>
        </w:rPr>
        <w:t>We affirm that, in addition to meeting the requirements as outlined above, our school plan has met the collective requirements from ODE/OHA guidance related to the 2020-21 school year, including but not limited to requirements from:</w:t>
      </w:r>
    </w:p>
    <w:p w:rsidR="00DD0E50" w:rsidRPr="00A13AB2" w:rsidRDefault="00DD0E50" w:rsidP="00F4690E">
      <w:pPr>
        <w:pStyle w:val="ListParagraph"/>
        <w:numPr>
          <w:ilvl w:val="1"/>
          <w:numId w:val="45"/>
        </w:numPr>
        <w:spacing w:after="0"/>
        <w:rPr>
          <w:sz w:val="22"/>
          <w:szCs w:val="22"/>
        </w:rPr>
      </w:pPr>
      <w:r w:rsidRPr="00A13AB2">
        <w:rPr>
          <w:sz w:val="22"/>
          <w:szCs w:val="22"/>
        </w:rPr>
        <w:t xml:space="preserve">Sections 4, 5, 6, 7, and 8 of the </w:t>
      </w:r>
      <w:hyperlink r:id="rId62"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rsidR="00DD0E50" w:rsidRPr="00A13AB2" w:rsidRDefault="00DD0E50" w:rsidP="00F4690E">
      <w:pPr>
        <w:pStyle w:val="ListParagraph"/>
        <w:numPr>
          <w:ilvl w:val="1"/>
          <w:numId w:val="45"/>
        </w:numPr>
        <w:spacing w:after="0"/>
        <w:rPr>
          <w:sz w:val="22"/>
          <w:szCs w:val="22"/>
        </w:rPr>
      </w:pPr>
      <w:r w:rsidRPr="00A13AB2">
        <w:rPr>
          <w:sz w:val="22"/>
          <w:szCs w:val="22"/>
        </w:rPr>
        <w:t xml:space="preserve">The </w:t>
      </w:r>
      <w:hyperlink r:id="rId63" w:history="1">
        <w:r w:rsidRPr="00A13AB2">
          <w:rPr>
            <w:rStyle w:val="Hyperlink"/>
            <w:b/>
            <w:bCs/>
            <w:i/>
            <w:iCs/>
            <w:sz w:val="22"/>
            <w:szCs w:val="22"/>
          </w:rPr>
          <w:t>Comprehensive Distance Learning</w:t>
        </w:r>
      </w:hyperlink>
      <w:r>
        <w:rPr>
          <w:sz w:val="22"/>
          <w:szCs w:val="22"/>
        </w:rPr>
        <w:t>g</w:t>
      </w:r>
      <w:r w:rsidRPr="00A13AB2">
        <w:rPr>
          <w:sz w:val="22"/>
          <w:szCs w:val="22"/>
        </w:rPr>
        <w:t>uidance</w:t>
      </w:r>
      <w:r>
        <w:rPr>
          <w:sz w:val="22"/>
          <w:szCs w:val="22"/>
        </w:rPr>
        <w:t>,</w:t>
      </w:r>
    </w:p>
    <w:p w:rsidR="00DD0E50" w:rsidRPr="00A13AB2" w:rsidRDefault="00DD0E50" w:rsidP="00F4690E">
      <w:pPr>
        <w:pStyle w:val="ListParagraph"/>
        <w:numPr>
          <w:ilvl w:val="1"/>
          <w:numId w:val="45"/>
        </w:numPr>
        <w:spacing w:after="0"/>
        <w:rPr>
          <w:sz w:val="22"/>
          <w:szCs w:val="22"/>
        </w:rPr>
      </w:pPr>
      <w:r w:rsidRPr="00A13AB2">
        <w:rPr>
          <w:sz w:val="22"/>
          <w:szCs w:val="22"/>
        </w:rPr>
        <w:t xml:space="preserve">The </w:t>
      </w:r>
      <w:hyperlink r:id="rId64"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DD0E50" w:rsidRPr="00F4690E" w:rsidRDefault="00F24E1B" w:rsidP="00F4690E">
      <w:pPr>
        <w:pStyle w:val="ListParagraph"/>
        <w:numPr>
          <w:ilvl w:val="1"/>
          <w:numId w:val="45"/>
        </w:numPr>
        <w:spacing w:after="240"/>
        <w:rPr>
          <w:rStyle w:val="Hyperlink"/>
          <w:color w:val="auto"/>
          <w:sz w:val="22"/>
          <w:szCs w:val="22"/>
          <w:u w:val="none"/>
        </w:rPr>
      </w:pPr>
      <w:hyperlink r:id="rId65" w:history="1">
        <w:r w:rsidR="00DD0E50" w:rsidRPr="00A13AB2">
          <w:rPr>
            <w:rStyle w:val="Hyperlink"/>
            <w:b/>
            <w:bCs/>
            <w:i/>
            <w:iCs/>
            <w:sz w:val="22"/>
            <w:szCs w:val="22"/>
          </w:rPr>
          <w:t>Planning for COVID-19 Scenarios in Schools</w:t>
        </w:r>
      </w:hyperlink>
    </w:p>
    <w:p w:rsidR="00F4690E" w:rsidRPr="00F4690E" w:rsidRDefault="00F4690E" w:rsidP="00F4690E">
      <w:pPr>
        <w:spacing w:after="240"/>
        <w:rPr>
          <w:sz w:val="22"/>
          <w:szCs w:val="22"/>
        </w:rPr>
      </w:pPr>
      <w:r>
        <w:rPr>
          <w:sz w:val="22"/>
          <w:szCs w:val="22"/>
        </w:rPr>
        <w:t xml:space="preserve">Does statement 1 apply to your school? </w:t>
      </w:r>
      <w:r w:rsidR="00493315">
        <w:rPr>
          <w:sz w:val="22"/>
          <w:szCs w:val="22"/>
        </w:rPr>
        <w:t>Yes.</w:t>
      </w:r>
    </w:p>
    <w:p w:rsidR="00DD0E50" w:rsidRPr="00F4690E" w:rsidRDefault="00DD0E50" w:rsidP="00F4690E">
      <w:pPr>
        <w:pStyle w:val="ListParagraph"/>
        <w:numPr>
          <w:ilvl w:val="0"/>
          <w:numId w:val="45"/>
        </w:numPr>
        <w:rPr>
          <w:sz w:val="22"/>
          <w:szCs w:val="22"/>
        </w:rPr>
      </w:pPr>
      <w:r w:rsidRPr="00F4690E">
        <w:rPr>
          <w:sz w:val="22"/>
          <w:szCs w:val="22"/>
        </w:rPr>
        <w:t>We affirm that we cannot meet all of the collective requirements from ODE/OHA guidance related to the 2020-21 school year from:</w:t>
      </w:r>
    </w:p>
    <w:p w:rsidR="00DD0E50" w:rsidRPr="00A13AB2" w:rsidRDefault="00DD0E50" w:rsidP="00F4690E">
      <w:pPr>
        <w:pStyle w:val="ListParagraph"/>
        <w:numPr>
          <w:ilvl w:val="1"/>
          <w:numId w:val="46"/>
        </w:numPr>
        <w:rPr>
          <w:sz w:val="22"/>
          <w:szCs w:val="22"/>
        </w:rPr>
      </w:pPr>
      <w:r w:rsidRPr="00A13AB2">
        <w:rPr>
          <w:sz w:val="22"/>
          <w:szCs w:val="22"/>
        </w:rPr>
        <w:lastRenderedPageBreak/>
        <w:t xml:space="preserve">Sections 4, 5, 6, 7, and 8 of the </w:t>
      </w:r>
      <w:hyperlink r:id="rId66"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rsidR="00DD0E50" w:rsidRPr="00A13AB2" w:rsidRDefault="00DD0E50" w:rsidP="00F4690E">
      <w:pPr>
        <w:pStyle w:val="ListParagraph"/>
        <w:numPr>
          <w:ilvl w:val="1"/>
          <w:numId w:val="46"/>
        </w:numPr>
        <w:rPr>
          <w:sz w:val="22"/>
          <w:szCs w:val="22"/>
        </w:rPr>
      </w:pPr>
      <w:r w:rsidRPr="00A13AB2">
        <w:rPr>
          <w:sz w:val="22"/>
          <w:szCs w:val="22"/>
        </w:rPr>
        <w:t xml:space="preserve">The </w:t>
      </w:r>
      <w:hyperlink r:id="rId67" w:history="1">
        <w:r w:rsidRPr="00A13AB2">
          <w:rPr>
            <w:rStyle w:val="Hyperlink"/>
            <w:b/>
            <w:bCs/>
            <w:i/>
            <w:iCs/>
            <w:sz w:val="22"/>
            <w:szCs w:val="22"/>
          </w:rPr>
          <w:t>Comprehensive Distance Learning</w:t>
        </w:r>
      </w:hyperlink>
      <w:r>
        <w:rPr>
          <w:sz w:val="22"/>
          <w:szCs w:val="22"/>
        </w:rPr>
        <w:t>g</w:t>
      </w:r>
      <w:r w:rsidRPr="00A13AB2">
        <w:rPr>
          <w:sz w:val="22"/>
          <w:szCs w:val="22"/>
        </w:rPr>
        <w:t>uidance</w:t>
      </w:r>
      <w:r>
        <w:rPr>
          <w:sz w:val="22"/>
          <w:szCs w:val="22"/>
        </w:rPr>
        <w:t>,</w:t>
      </w:r>
    </w:p>
    <w:p w:rsidR="00DD0E50" w:rsidRDefault="00DD0E50" w:rsidP="00F4690E">
      <w:pPr>
        <w:pStyle w:val="ListParagraph"/>
        <w:numPr>
          <w:ilvl w:val="1"/>
          <w:numId w:val="46"/>
        </w:numPr>
        <w:rPr>
          <w:sz w:val="22"/>
          <w:szCs w:val="22"/>
        </w:rPr>
      </w:pPr>
      <w:r w:rsidRPr="00A13AB2">
        <w:rPr>
          <w:sz w:val="22"/>
          <w:szCs w:val="22"/>
        </w:rPr>
        <w:t xml:space="preserve">The </w:t>
      </w:r>
      <w:hyperlink r:id="rId68"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F4690E" w:rsidRPr="00F4690E" w:rsidRDefault="00F24E1B" w:rsidP="00F4690E">
      <w:pPr>
        <w:pStyle w:val="ListParagraph"/>
        <w:numPr>
          <w:ilvl w:val="1"/>
          <w:numId w:val="46"/>
        </w:numPr>
        <w:rPr>
          <w:rStyle w:val="Hyperlink"/>
          <w:color w:val="auto"/>
          <w:sz w:val="22"/>
          <w:szCs w:val="22"/>
          <w:u w:val="none"/>
        </w:rPr>
      </w:pPr>
      <w:hyperlink r:id="rId69" w:history="1">
        <w:r w:rsidR="00DD0E50" w:rsidRPr="00F4690E">
          <w:rPr>
            <w:rStyle w:val="Hyperlink"/>
            <w:b/>
            <w:bCs/>
            <w:i/>
            <w:iCs/>
            <w:sz w:val="22"/>
            <w:szCs w:val="22"/>
          </w:rPr>
          <w:t>Planning for COVID-19 Scenarios in Schools</w:t>
        </w:r>
      </w:hyperlink>
    </w:p>
    <w:p w:rsidR="00DD0E50" w:rsidRPr="00F4690E" w:rsidRDefault="00DD0E50" w:rsidP="00F4690E">
      <w:pPr>
        <w:ind w:left="1080"/>
        <w:rPr>
          <w:sz w:val="22"/>
          <w:szCs w:val="22"/>
        </w:rPr>
      </w:pPr>
      <w:r w:rsidRPr="00F4690E">
        <w:rPr>
          <w:sz w:val="22"/>
          <w:szCs w:val="22"/>
        </w:rPr>
        <w:t>We will continue to work towards meeting them and have noted and addressed which requirement(s) we are unable to meet in the table titled “Assurance Compliance and Timeline” below.</w:t>
      </w:r>
    </w:p>
    <w:p w:rsidR="00F4690E" w:rsidRPr="00F4690E" w:rsidRDefault="00F4690E" w:rsidP="00F4690E">
      <w:pPr>
        <w:spacing w:after="240"/>
        <w:rPr>
          <w:sz w:val="22"/>
          <w:szCs w:val="22"/>
        </w:rPr>
      </w:pPr>
      <w:r>
        <w:rPr>
          <w:sz w:val="22"/>
          <w:szCs w:val="22"/>
        </w:rPr>
        <w:t xml:space="preserve">Does statement 2 apply to your school? </w:t>
      </w:r>
      <w:r w:rsidR="00493315">
        <w:rPr>
          <w:sz w:val="22"/>
          <w:szCs w:val="22"/>
        </w:rPr>
        <w:t>No</w:t>
      </w:r>
    </w:p>
    <w:p w:rsidR="00F4690E" w:rsidRDefault="00F4690E" w:rsidP="00DD0E50">
      <w:pPr>
        <w:rPr>
          <w:sz w:val="22"/>
          <w:szCs w:val="22"/>
        </w:rPr>
      </w:pPr>
    </w:p>
    <w:p w:rsidR="00F4690E" w:rsidRPr="00F4690E" w:rsidRDefault="00F4690E" w:rsidP="00F4690E">
      <w:pPr>
        <w:pStyle w:val="Heading2"/>
      </w:pPr>
      <w:r w:rsidRPr="00F4690E">
        <w:t>Assurance Compliance and Timeline</w:t>
      </w:r>
    </w:p>
    <w:p w:rsidR="00F4690E" w:rsidRDefault="00F4690E" w:rsidP="00F4690E">
      <w:pPr>
        <w:rPr>
          <w:sz w:val="22"/>
          <w:szCs w:val="22"/>
        </w:rPr>
      </w:pPr>
      <w:r w:rsidRPr="00F4690E">
        <w:rPr>
          <w:sz w:val="22"/>
          <w:szCs w:val="22"/>
        </w:rPr>
        <w:t xml:space="preserve">If a district/school cannot meet </w:t>
      </w:r>
      <w:r w:rsidR="00AF4F86">
        <w:rPr>
          <w:sz w:val="22"/>
          <w:szCs w:val="22"/>
        </w:rPr>
        <w:t xml:space="preserve">any of </w:t>
      </w:r>
      <w:r w:rsidRPr="00F4690E">
        <w:rPr>
          <w:sz w:val="22"/>
          <w:szCs w:val="22"/>
        </w:rPr>
        <w:t xml:space="preserve">the requirements from the sections </w:t>
      </w:r>
      <w:r>
        <w:rPr>
          <w:sz w:val="22"/>
          <w:szCs w:val="22"/>
        </w:rPr>
        <w:t>listed below</w:t>
      </w:r>
      <w:r w:rsidRPr="00F4690E">
        <w:rPr>
          <w:sz w:val="22"/>
          <w:szCs w:val="22"/>
        </w:rPr>
        <w:t>, provide a plan and t</w:t>
      </w:r>
      <w:r>
        <w:rPr>
          <w:sz w:val="22"/>
          <w:szCs w:val="22"/>
        </w:rPr>
        <w:t>imeline to meet the requirement:</w:t>
      </w:r>
    </w:p>
    <w:p w:rsidR="00F4690E" w:rsidRPr="00F4690E" w:rsidRDefault="00F4690E" w:rsidP="00F4690E">
      <w:pPr>
        <w:pStyle w:val="ListParagraph"/>
        <w:numPr>
          <w:ilvl w:val="0"/>
          <w:numId w:val="47"/>
        </w:numPr>
        <w:rPr>
          <w:sz w:val="22"/>
          <w:szCs w:val="22"/>
        </w:rPr>
      </w:pPr>
      <w:r>
        <w:rPr>
          <w:sz w:val="22"/>
          <w:szCs w:val="22"/>
        </w:rPr>
        <w:t xml:space="preserve">Section 4: </w:t>
      </w:r>
      <w:r w:rsidRPr="00F4690E">
        <w:rPr>
          <w:sz w:val="22"/>
          <w:szCs w:val="22"/>
        </w:rPr>
        <w:t>Equity</w:t>
      </w:r>
    </w:p>
    <w:p w:rsidR="00F4690E" w:rsidRPr="00F4690E" w:rsidRDefault="00F4690E" w:rsidP="00F4690E">
      <w:pPr>
        <w:pStyle w:val="ListParagraph"/>
        <w:numPr>
          <w:ilvl w:val="0"/>
          <w:numId w:val="47"/>
        </w:numPr>
        <w:rPr>
          <w:sz w:val="22"/>
          <w:szCs w:val="22"/>
        </w:rPr>
      </w:pPr>
      <w:r>
        <w:rPr>
          <w:sz w:val="22"/>
          <w:szCs w:val="22"/>
        </w:rPr>
        <w:t xml:space="preserve">Section 5: </w:t>
      </w:r>
      <w:r w:rsidRPr="00F4690E">
        <w:rPr>
          <w:sz w:val="22"/>
          <w:szCs w:val="22"/>
        </w:rPr>
        <w:t>Instruction</w:t>
      </w:r>
    </w:p>
    <w:p w:rsidR="00F4690E" w:rsidRPr="00F4690E" w:rsidRDefault="00F4690E" w:rsidP="00F4690E">
      <w:pPr>
        <w:pStyle w:val="ListParagraph"/>
        <w:numPr>
          <w:ilvl w:val="0"/>
          <w:numId w:val="47"/>
        </w:numPr>
        <w:rPr>
          <w:sz w:val="22"/>
          <w:szCs w:val="22"/>
        </w:rPr>
      </w:pPr>
      <w:r>
        <w:rPr>
          <w:sz w:val="22"/>
          <w:szCs w:val="22"/>
        </w:rPr>
        <w:t xml:space="preserve">Section 6: </w:t>
      </w:r>
      <w:r w:rsidRPr="00F4690E">
        <w:rPr>
          <w:sz w:val="22"/>
          <w:szCs w:val="22"/>
        </w:rPr>
        <w:t>Family, Community, Engagement</w:t>
      </w:r>
    </w:p>
    <w:p w:rsidR="00F4690E" w:rsidRPr="00F4690E" w:rsidRDefault="00F4690E" w:rsidP="00F4690E">
      <w:pPr>
        <w:pStyle w:val="ListParagraph"/>
        <w:numPr>
          <w:ilvl w:val="0"/>
          <w:numId w:val="47"/>
        </w:numPr>
        <w:rPr>
          <w:sz w:val="22"/>
          <w:szCs w:val="22"/>
        </w:rPr>
      </w:pPr>
      <w:r>
        <w:rPr>
          <w:sz w:val="22"/>
          <w:szCs w:val="22"/>
        </w:rPr>
        <w:t xml:space="preserve">Section 7: </w:t>
      </w:r>
      <w:r w:rsidRPr="00F4690E">
        <w:rPr>
          <w:sz w:val="22"/>
          <w:szCs w:val="22"/>
        </w:rPr>
        <w:t>Mental, Social, and Emotional Health</w:t>
      </w:r>
    </w:p>
    <w:p w:rsidR="00F4690E" w:rsidRDefault="00F4690E" w:rsidP="00F4690E">
      <w:pPr>
        <w:pStyle w:val="ListParagraph"/>
        <w:numPr>
          <w:ilvl w:val="0"/>
          <w:numId w:val="47"/>
        </w:numPr>
        <w:rPr>
          <w:sz w:val="22"/>
          <w:szCs w:val="22"/>
        </w:rPr>
      </w:pPr>
      <w:r>
        <w:rPr>
          <w:sz w:val="22"/>
          <w:szCs w:val="22"/>
        </w:rPr>
        <w:t xml:space="preserve">Section 8: </w:t>
      </w:r>
      <w:r w:rsidRPr="00F4690E">
        <w:rPr>
          <w:sz w:val="22"/>
          <w:szCs w:val="22"/>
        </w:rPr>
        <w:t>Staffing and Personnel</w:t>
      </w:r>
    </w:p>
    <w:p w:rsidR="00AF4F86" w:rsidRDefault="00AF4F86" w:rsidP="00AF4F86">
      <w:pPr>
        <w:rPr>
          <w:sz w:val="22"/>
          <w:szCs w:val="22"/>
        </w:rPr>
      </w:pPr>
      <w:r>
        <w:rPr>
          <w:sz w:val="22"/>
          <w:szCs w:val="22"/>
        </w:rPr>
        <w:t>Please type below which requirements cannot be met and the plan and timeline to meet them. Be sure to i</w:t>
      </w:r>
      <w:r w:rsidRPr="00AF4F86">
        <w:rPr>
          <w:sz w:val="22"/>
          <w:szCs w:val="22"/>
        </w:rPr>
        <w:t>nclude how</w:t>
      </w:r>
      <w:r>
        <w:rPr>
          <w:sz w:val="22"/>
          <w:szCs w:val="22"/>
        </w:rPr>
        <w:t xml:space="preserve"> and </w:t>
      </w:r>
      <w:r w:rsidRPr="00AF4F86">
        <w:rPr>
          <w:sz w:val="22"/>
          <w:szCs w:val="22"/>
        </w:rPr>
        <w:t>why the school is currently unable to meet them</w:t>
      </w:r>
      <w:r>
        <w:rPr>
          <w:sz w:val="22"/>
          <w:szCs w:val="22"/>
        </w:rPr>
        <w:t>.</w:t>
      </w:r>
    </w:p>
    <w:p w:rsidR="00AF4F86" w:rsidRPr="00AF4F86" w:rsidRDefault="00AF4F86" w:rsidP="00AF4F86">
      <w:pPr>
        <w:rPr>
          <w:sz w:val="22"/>
          <w:szCs w:val="22"/>
        </w:rPr>
      </w:pPr>
      <w:r>
        <w:rPr>
          <w:sz w:val="22"/>
          <w:szCs w:val="22"/>
        </w:rPr>
        <w:t xml:space="preserve">School’s response: </w:t>
      </w:r>
    </w:p>
    <w:p w:rsidR="00DD0E50" w:rsidRPr="00727D86" w:rsidRDefault="00DD0E50" w:rsidP="00DD0E50">
      <w:pPr>
        <w:rPr>
          <w:sz w:val="22"/>
          <w:szCs w:val="22"/>
        </w:rPr>
      </w:pPr>
    </w:p>
    <w:sectPr w:rsidR="00DD0E50" w:rsidRPr="00727D86" w:rsidSect="003051AA">
      <w:headerReference w:type="default" r:id="rId70"/>
      <w:footerReference w:type="default" r:id="rId71"/>
      <w:headerReference w:type="first" r:id="rId72"/>
      <w:footerReference w:type="first" r:id="rId7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A3" w:rsidRDefault="001C2CA3" w:rsidP="00C45DCF">
      <w:pPr>
        <w:spacing w:after="0"/>
      </w:pPr>
      <w:r>
        <w:separator/>
      </w:r>
    </w:p>
  </w:endnote>
  <w:endnote w:type="continuationSeparator" w:id="0">
    <w:p w:rsidR="001C2CA3" w:rsidRDefault="001C2CA3" w:rsidP="00C45D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04" w:rsidRDefault="0036550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F4E9A">
      <w:rPr>
        <w:caps/>
        <w:noProof/>
        <w:color w:val="5B9BD5" w:themeColor="accent1"/>
      </w:rPr>
      <w:t>2</w:t>
    </w:r>
    <w:r>
      <w:rPr>
        <w:caps/>
        <w:noProof/>
        <w:color w:val="5B9BD5" w:themeColor="accent1"/>
      </w:rPr>
      <w:fldChar w:fldCharType="end"/>
    </w:r>
  </w:p>
  <w:p w:rsidR="00365504" w:rsidRDefault="00365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04" w:rsidRDefault="0036550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F4E9A">
      <w:rPr>
        <w:caps/>
        <w:noProof/>
        <w:color w:val="5B9BD5" w:themeColor="accent1"/>
      </w:rPr>
      <w:t>1</w:t>
    </w:r>
    <w:r>
      <w:rPr>
        <w:caps/>
        <w:noProof/>
        <w:color w:val="5B9BD5" w:themeColor="accent1"/>
      </w:rPr>
      <w:fldChar w:fldCharType="end"/>
    </w:r>
  </w:p>
  <w:p w:rsidR="00365504" w:rsidRDefault="00365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A3" w:rsidRDefault="001C2CA3" w:rsidP="00C45DCF">
      <w:pPr>
        <w:spacing w:after="0"/>
      </w:pPr>
      <w:r>
        <w:separator/>
      </w:r>
    </w:p>
  </w:footnote>
  <w:footnote w:type="continuationSeparator" w:id="0">
    <w:p w:rsidR="001C2CA3" w:rsidRDefault="001C2CA3" w:rsidP="00C45DCF">
      <w:pPr>
        <w:spacing w:after="0"/>
      </w:pPr>
      <w:r>
        <w:continuationSeparator/>
      </w:r>
    </w:p>
  </w:footnote>
  <w:footnote w:id="1">
    <w:p w:rsidR="00365504" w:rsidRPr="00B0520D" w:rsidRDefault="00365504" w:rsidP="00C45DCF">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rsidR="00365504" w:rsidRPr="00B0520D" w:rsidRDefault="00365504" w:rsidP="00C45DCF">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rsidR="00365504" w:rsidRDefault="00365504" w:rsidP="00C45DCF">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 w:id="4">
    <w:p w:rsidR="00365504" w:rsidRDefault="00365504" w:rsidP="005B272B">
      <w:pPr>
        <w:rPr>
          <w:sz w:val="20"/>
          <w:szCs w:val="20"/>
        </w:rPr>
      </w:pPr>
      <w:r>
        <w:rPr>
          <w:vertAlign w:val="superscript"/>
        </w:rPr>
        <w:footnoteRef/>
      </w:r>
      <w:r w:rsidRPr="00F46A29">
        <w:rPr>
          <w:sz w:val="18"/>
          <w:szCs w:val="20"/>
        </w:rPr>
        <w:t>The cohort limit is focused on</w:t>
      </w:r>
      <w:r>
        <w:rPr>
          <w:sz w:val="18"/>
          <w:szCs w:val="20"/>
        </w:rPr>
        <w:t xml:space="preserve"> the</w:t>
      </w:r>
      <w:r w:rsidRPr="002E3695">
        <w:rPr>
          <w:sz w:val="18"/>
          <w:szCs w:val="20"/>
        </w:rPr>
        <w:t xml:space="preserve">individual student’s experience and their limit of 100 people includes every person they come into contact with in a cohort setting during the day, including staff. While the concept of cohorts and contact tracing still apply, the 100 person limit does not include contacts and cohorts outside the school day, such as transportation or after school program cohorts. There </w:t>
      </w:r>
      <w:r w:rsidRPr="00F46A29">
        <w:rPr>
          <w:sz w:val="18"/>
          <w:szCs w:val="20"/>
        </w:rPr>
        <w:t>is not a limitation for staff in cohort size while care should be given to design and attention to the additional requirements.</w:t>
      </w:r>
    </w:p>
  </w:footnote>
  <w:footnote w:id="5">
    <w:p w:rsidR="00365504" w:rsidRDefault="00365504" w:rsidP="005B272B">
      <w:pPr>
        <w:rPr>
          <w:sz w:val="20"/>
          <w:szCs w:val="20"/>
        </w:rPr>
      </w:pPr>
      <w:r>
        <w:rPr>
          <w:vertAlign w:val="superscript"/>
        </w:rPr>
        <w:footnoteRef/>
      </w:r>
      <w:r w:rsidRPr="00F46A29">
        <w:rPr>
          <w:sz w:val="18"/>
          <w:szCs w:val="20"/>
        </w:rPr>
        <w:t>Academic content standards refer to all of Oregon state academic standards and the Oregon CTE skill sets.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04" w:rsidRDefault="00365504" w:rsidP="00511522">
    <w:pPr>
      <w:pBdr>
        <w:top w:val="nil"/>
        <w:left w:val="nil"/>
        <w:bottom w:val="nil"/>
        <w:right w:val="nil"/>
        <w:between w:val="nil"/>
      </w:pBdr>
      <w:tabs>
        <w:tab w:val="center" w:pos="4680"/>
        <w:tab w:val="right" w:pos="9360"/>
      </w:tabs>
      <w:spacing w:after="0"/>
      <w:jc w:val="center"/>
    </w:pPr>
    <w:r>
      <w:rPr>
        <w:noProof/>
      </w:rPr>
      <w:pict>
        <v:rect id="Rectangle 1091850531" o:spid="_x0000_s16386" alt="Title: Box for Aesthetics - Description: Box for Aesthetics - This is a blue box with a black border to serve as an edge to the page." style="position:absolute;left:0;text-align:left;margin-left:-90.35pt;margin-top:-46.25pt;width:633.6pt;height:35.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mjdgIAAO8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Q8WZgZ64+kbdA9NqZMd3EoOgBn60G0a0sCsMscOoRGAn7KlTgdEP2FKvkC3JZ1CxyzaIZzrw&#10;ie5oWUC/RgbkahjKFtMZxWEOWhwRTypqQvA2SSJscGFOuB/dg99bgbap+5vG9+mf+so2meTtC8m4&#10;iUzQ4Vk5OZ2NSQuC7iaT6WyWVVAcXjsf4me0PUubmntqQ+YW1nchUkZy/eWSkgWrlbxVWmcjCRev&#10;tWdrIMmBEGhilVDTq1ee2rCh5tNZNU1YgLTfaIi07R2xEUybc756kqfiEFw+/zFwwnYDodshyAF2&#10;Mvd2ZSQhgXmHID8ZyeLWUZcNTSZPYELPmUaaY9pkvwhK/92PKtOGCky87JhIu7hZbihI2i6t3JLK&#10;ghO3isDdQYgP4GnOSGoDzR4l/LECTyD0F0PiPq8m4ymJ4Njwx8by2AAjOkuKFNFzklMyrmMe8VSq&#10;sVeraBuViTuA2cOlqcrM7L8AaWyP7ex1+E4tfgIAAP//AwBQSwMEFAAGAAgAAAAhAJ/T0T7hAAAA&#10;DQEAAA8AAABkcnMvZG93bnJldi54bWxMj0FTwjAQhe/O+B8y64w3SKgD1NqUYUS5eZDqPTSxrTSb&#10;mgSo/fUsJ7293ffm7bf5arAdOxkfWocSZlMBzGDldIu1hI/ydZICC1GhVp1DI+HXBFgVtze5yrQ7&#10;47s57WLNqARDpiQ0MfYZ56FqjFVh6nqD5H05b1Wk0ddce3WmctvxRIgFt6pFutCo3jw3pjrsjlbC&#10;OPLys/x523xv1uNLtV0K4ecHKe/vhvUTsGiG+BeGKz6hQ0FMe3dEHVgnYTJLxZKypB6TObBrRKQL&#10;UntaJckD8CLn/78oLgAAAP//AwBQSwECLQAUAAYACAAAACEAtoM4kv4AAADhAQAAEwAAAAAAAAAA&#10;AAAAAAAAAAAAW0NvbnRlbnRfVHlwZXNdLnhtbFBLAQItABQABgAIAAAAIQA4/SH/1gAAAJQBAAAL&#10;AAAAAAAAAAAAAAAAAC8BAABfcmVscy8ucmVsc1BLAQItABQABgAIAAAAIQDioPmjdgIAAO8EAAAO&#10;AAAAAAAAAAAAAAAAAC4CAABkcnMvZTJvRG9jLnhtbFBLAQItABQABgAIAAAAIQCf09E+4QAAAA0B&#10;AAAPAAAAAAAAAAAAAAAAANAEAABkcnMvZG93bnJldi54bWxQSwUGAAAAAAQABADzAAAA3gUAAAAA&#10;" fillcolor="#5b9bd5 [3204]" strokecolor="black [3200]" strokeweight="4.5pt">
          <v:stroke startarrowwidth="narrow" startarrowlength="short" endarrowwidth="narrow" endarrowlength="short" joinstyle="round"/>
          <v:textbox inset="2.53958mm,2.53958mm,2.53958mm,2.53958mm">
            <w:txbxContent>
              <w:p w:rsidR="00365504" w:rsidRDefault="00365504" w:rsidP="00C45DCF">
                <w:pPr>
                  <w:spacing w:after="0"/>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04" w:rsidRDefault="00365504" w:rsidP="00C45DCF">
    <w:pPr>
      <w:pBdr>
        <w:top w:val="nil"/>
        <w:left w:val="nil"/>
        <w:bottom w:val="nil"/>
        <w:right w:val="nil"/>
        <w:between w:val="nil"/>
      </w:pBdr>
      <w:tabs>
        <w:tab w:val="center" w:pos="4680"/>
        <w:tab w:val="right" w:pos="9360"/>
      </w:tabs>
      <w:spacing w:after="0"/>
      <w:jc w:val="center"/>
      <w:rPr>
        <w:color w:val="000000"/>
      </w:rPr>
    </w:pPr>
    <w:r w:rsidRPr="00F24E1B">
      <w:rPr>
        <w:noProof/>
      </w:rPr>
      <w:pict>
        <v:rect id="Rectangle 1" o:spid="_x0000_s16385" alt="Title: Box for Aesthetics - Description: Box for Aesthetics - This is a blue box with a black border to serve as an edge to the page." style="position:absolute;left:0;text-align:left;margin-left:-87.35pt;margin-top:-44.75pt;width:633.6pt;height:35.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QQbgIAAOQEAAAOAAAAZHJzL2Uyb0RvYy54bWysVOFuEzEM/o/EO0T5v15btStUu05jYwhp&#10;gomNB3BzvrtouSTEae/69jhpWTuGhISQqtR2HPuzP/suLofOiC0G0s6WcjIaS4FWuUrbppTfH2/P&#10;3klBEWwFxlks5Q5JXq7evrno/RKnrnWmwiA4iKVl70vZxuiXRUGqxQ5o5Dxavqxd6CCyGpqiCtBz&#10;9M4U0/H4vOhdqHxwConYerO/lKscv65Rxa91TRiFKSVji/kM+Vyns1hdwLIJ4FutDjDgH1B0oC0n&#10;fQ51AxHEJuhXoTqtgiNXx5FyXeHqWivMNXA1k/Fv1Ty04DHXws0h/9wm+n9h1ZftfRC6Yu6ksNAx&#10;Rd+4aWAbg4JNFZLidn1wg2ASxBVSbDFqReJMPLaaBP9ArM0GxZp9eh3brIN6YkNI5EYnCMMWBbCr&#10;FVg1mGwcR3hocMSs6Gg48eskiZ7e05JRPvj7cNCIxdTroQ5d+ucuiiFTunumFIcoFBvfjWfniykz&#10;r/huNpsvFpnz4vjaB4qf0HUiCaUMXH1mErZ3FDkju/5yScnIGV3damOyksYUr00QW+ABA6XQxklC&#10;za9eeBor+lLOF5N5wgI86bWByGLnufdkm5zzxZO8A8fg1dMfAydsN0DtHkEOsB/q4Da2YiSwbBGq&#10;j7YScee5y5b3UCYw1ElhkLeWhewXQZu/+3FlxnKBiZc9E0mKw3o4jBHHSpa1q3Y8WuTVrWaMd0Dx&#10;HgIvF09VzwvHeX9sIDAW89nyRL+fzKZznoVTJZwq61MFrGodD6aKQfJUJeU65r1OFVt3tYmu1pm/&#10;I5gDal6lTNBh7dOunurZ6/hxWv0EAAD//wMAUEsDBBQABgAIAAAAIQB/jf004QAAAA0BAAAPAAAA&#10;ZHJzL2Rvd25yZXYueG1sTI9BU8IwEIXvzvgfMuuMN0hAsbQ2ZRhRbxykcg9NaCvNpjYBan+925Pe&#10;3s775u176aq3DbuYztcOJcymApjBwukaSwmf+dtkCcwHhVo1Do2EH+Nhld3epCrR7oof5rILJaMQ&#10;9ImSUIXQJpz7ojJW+alrDZJ3dJ1Vgc6u5LpTVwq3DZ8L8cStqpE+VKo1L5UpTruzlTAMPN/n39vN&#10;12Y9vBbvkRDd4iTl/V2/fgYWTB/+YBjrU3XIqNPBnVF71kiYzKLHiFhSy3gBbEREPCd1GM34AXiW&#10;8v8rsl8AAAD//wMAUEsBAi0AFAAGAAgAAAAhALaDOJL+AAAA4QEAABMAAAAAAAAAAAAAAAAAAAAA&#10;AFtDb250ZW50X1R5cGVzXS54bWxQSwECLQAUAAYACAAAACEAOP0h/9YAAACUAQAACwAAAAAAAAAA&#10;AAAAAAAvAQAAX3JlbHMvLnJlbHNQSwECLQAUAAYACAAAACEAAYsUEG4CAADkBAAADgAAAAAAAAAA&#10;AAAAAAAuAgAAZHJzL2Uyb0RvYy54bWxQSwECLQAUAAYACAAAACEAf439NOEAAAANAQAADwAAAAAA&#10;AAAAAAAAAADIBAAAZHJzL2Rvd25yZXYueG1sUEsFBgAAAAAEAAQA8wAAANYFAAAAAA==&#10;" fillcolor="#5b9bd5 [3204]" strokecolor="black [3200]" strokeweight="4.5pt">
          <v:stroke startarrowwidth="narrow" startarrowlength="short" endarrowwidth="narrow" endarrowlength="short" joinstyle="round"/>
          <v:textbox inset="2.53958mm,2.53958mm,2.53958mm,2.53958mm">
            <w:txbxContent>
              <w:p w:rsidR="00365504" w:rsidRDefault="00365504" w:rsidP="00C45DCF">
                <w:pPr>
                  <w:spacing w:after="0"/>
                  <w:textDirection w:val="btLr"/>
                </w:pPr>
              </w:p>
            </w:txbxContent>
          </v:textbox>
        </v:rect>
      </w:pict>
    </w:r>
    <w:r>
      <w:rPr>
        <w:noProof/>
        <w:color w:val="000000"/>
      </w:rPr>
      <w:drawing>
        <wp:inline distT="0" distB="0" distL="0" distR="0">
          <wp:extent cx="2917275" cy="776424"/>
          <wp:effectExtent l="0" t="0" r="0" b="0"/>
          <wp:docPr id="2"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br/>
      <w:t>Oregon achieves . . . together!</w:t>
    </w:r>
  </w:p>
  <w:p w:rsidR="00365504" w:rsidRDefault="00365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9E7"/>
    <w:multiLevelType w:val="hybridMultilevel"/>
    <w:tmpl w:val="E81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01B7"/>
    <w:multiLevelType w:val="hybridMultilevel"/>
    <w:tmpl w:val="DA9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130A4"/>
    <w:multiLevelType w:val="hybridMultilevel"/>
    <w:tmpl w:val="2612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26D0B"/>
    <w:multiLevelType w:val="hybridMultilevel"/>
    <w:tmpl w:val="3EE8DFDC"/>
    <w:lvl w:ilvl="0" w:tplc="A99A230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619DD"/>
    <w:multiLevelType w:val="multilevel"/>
    <w:tmpl w:val="AC7822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07F855DE"/>
    <w:multiLevelType w:val="hybridMultilevel"/>
    <w:tmpl w:val="D8083D82"/>
    <w:lvl w:ilvl="0" w:tplc="A99A230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949CD"/>
    <w:multiLevelType w:val="hybridMultilevel"/>
    <w:tmpl w:val="29F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C4B23"/>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EAD3565"/>
    <w:multiLevelType w:val="hybridMultilevel"/>
    <w:tmpl w:val="51CC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0309E"/>
    <w:multiLevelType w:val="hybridMultilevel"/>
    <w:tmpl w:val="C62C290A"/>
    <w:lvl w:ilvl="0" w:tplc="A99A23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86734"/>
    <w:multiLevelType w:val="hybridMultilevel"/>
    <w:tmpl w:val="D918F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C1BF7"/>
    <w:multiLevelType w:val="hybridMultilevel"/>
    <w:tmpl w:val="F5E0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33422"/>
    <w:multiLevelType w:val="hybridMultilevel"/>
    <w:tmpl w:val="6D2A733A"/>
    <w:lvl w:ilvl="0" w:tplc="D17614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C92A5F"/>
    <w:multiLevelType w:val="hybridMultilevel"/>
    <w:tmpl w:val="630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C54D7"/>
    <w:multiLevelType w:val="hybridMultilevel"/>
    <w:tmpl w:val="E34EDB94"/>
    <w:lvl w:ilvl="0" w:tplc="A99A230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A23B9"/>
    <w:multiLevelType w:val="multilevel"/>
    <w:tmpl w:val="82EAD308"/>
    <w:lvl w:ilvl="0">
      <w:start w:val="1"/>
      <w:numFmt w:val="bullet"/>
      <w:lvlText w:val="❏"/>
      <w:lvlJc w:val="left"/>
      <w:pPr>
        <w:ind w:left="360" w:hanging="360"/>
      </w:pPr>
      <w:rPr>
        <w:i w:val="0"/>
        <w:color w:val="000000"/>
        <w:u w:val="none"/>
      </w:rPr>
    </w:lvl>
    <w:lvl w:ilvl="1">
      <w:start w:val="1"/>
      <w:numFmt w:val="bullet"/>
      <w:lvlText w:val="●"/>
      <w:lvlJc w:val="left"/>
      <w:pPr>
        <w:ind w:left="1080" w:hanging="360"/>
      </w:pPr>
      <w:rPr>
        <w:rFonts w:ascii="Noto Sans Symbols" w:eastAsia="Noto Sans Symbols" w:hAnsi="Noto Sans Symbols" w:cs="Noto Sans Symbols"/>
        <w:color w:val="auto"/>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nsid w:val="1F2B5A47"/>
    <w:multiLevelType w:val="hybridMultilevel"/>
    <w:tmpl w:val="3230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6C5EE4"/>
    <w:multiLevelType w:val="hybridMultilevel"/>
    <w:tmpl w:val="555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55AAA"/>
    <w:multiLevelType w:val="hybridMultilevel"/>
    <w:tmpl w:val="D0A2917C"/>
    <w:lvl w:ilvl="0" w:tplc="A99A23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4547E"/>
    <w:multiLevelType w:val="hybridMultilevel"/>
    <w:tmpl w:val="665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86B42"/>
    <w:multiLevelType w:val="hybridMultilevel"/>
    <w:tmpl w:val="4204F54E"/>
    <w:lvl w:ilvl="0" w:tplc="D6CE514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6253A5"/>
    <w:multiLevelType w:val="multilevel"/>
    <w:tmpl w:val="3C64549E"/>
    <w:lvl w:ilvl="0">
      <w:start w:val="1"/>
      <w:numFmt w:val="bullet"/>
      <w:lvlText w:val=""/>
      <w:lvlJc w:val="left"/>
      <w:pPr>
        <w:ind w:left="360" w:hanging="360"/>
      </w:pPr>
      <w:rPr>
        <w:rFonts w:ascii="Symbol" w:hAnsi="Symbol" w:hint="default"/>
        <w:color w:val="000000"/>
        <w:sz w:val="18"/>
        <w:u w:val="none"/>
      </w:rPr>
    </w:lvl>
    <w:lvl w:ilvl="1">
      <w:start w:val="1"/>
      <w:numFmt w:val="bullet"/>
      <w:lvlText w:val="o"/>
      <w:lvlJc w:val="left"/>
      <w:pPr>
        <w:ind w:left="1080" w:hanging="360"/>
      </w:pPr>
      <w:rPr>
        <w:rFonts w:ascii="Courier New" w:hAnsi="Courier New" w:cs="Courier New" w:hint="default"/>
        <w:color w:val="auto"/>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nsid w:val="296B3673"/>
    <w:multiLevelType w:val="hybridMultilevel"/>
    <w:tmpl w:val="2E68AF34"/>
    <w:lvl w:ilvl="0" w:tplc="04090003">
      <w:start w:val="1"/>
      <w:numFmt w:val="bullet"/>
      <w:lvlText w:val="o"/>
      <w:lvlJc w:val="left"/>
      <w:pPr>
        <w:ind w:left="720" w:hanging="360"/>
      </w:pPr>
      <w:rPr>
        <w:rFonts w:ascii="Courier New" w:hAnsi="Courier New" w:cs="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D0547B"/>
    <w:multiLevelType w:val="hybridMultilevel"/>
    <w:tmpl w:val="6232AF70"/>
    <w:lvl w:ilvl="0" w:tplc="DA42A7E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AB2EFC"/>
    <w:multiLevelType w:val="hybridMultilevel"/>
    <w:tmpl w:val="666247A2"/>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A2EBB"/>
    <w:multiLevelType w:val="hybridMultilevel"/>
    <w:tmpl w:val="09A8D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72E1A"/>
    <w:multiLevelType w:val="hybridMultilevel"/>
    <w:tmpl w:val="9AB8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743765"/>
    <w:multiLevelType w:val="hybridMultilevel"/>
    <w:tmpl w:val="98C8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6D7405"/>
    <w:multiLevelType w:val="hybridMultilevel"/>
    <w:tmpl w:val="5CBE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A8254F"/>
    <w:multiLevelType w:val="hybridMultilevel"/>
    <w:tmpl w:val="F304830A"/>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0E5578"/>
    <w:multiLevelType w:val="hybridMultilevel"/>
    <w:tmpl w:val="38C8B002"/>
    <w:lvl w:ilvl="0" w:tplc="A99A230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B1AB4"/>
    <w:multiLevelType w:val="hybridMultilevel"/>
    <w:tmpl w:val="35B6F4CC"/>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C44CAB"/>
    <w:multiLevelType w:val="hybridMultilevel"/>
    <w:tmpl w:val="12B033AE"/>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D7D45"/>
    <w:multiLevelType w:val="hybridMultilevel"/>
    <w:tmpl w:val="272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6923E9"/>
    <w:multiLevelType w:val="hybridMultilevel"/>
    <w:tmpl w:val="43BA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D4D2C"/>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57D95CC2"/>
    <w:multiLevelType w:val="hybridMultilevel"/>
    <w:tmpl w:val="A6E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7622D"/>
    <w:multiLevelType w:val="hybridMultilevel"/>
    <w:tmpl w:val="9EE068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154A1"/>
    <w:multiLevelType w:val="hybridMultilevel"/>
    <w:tmpl w:val="C13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nsid w:val="646123AD"/>
    <w:multiLevelType w:val="hybridMultilevel"/>
    <w:tmpl w:val="9602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61E8D"/>
    <w:multiLevelType w:val="hybridMultilevel"/>
    <w:tmpl w:val="883C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E54D87"/>
    <w:multiLevelType w:val="hybridMultilevel"/>
    <w:tmpl w:val="DF1E216A"/>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55583F"/>
    <w:multiLevelType w:val="hybridMultilevel"/>
    <w:tmpl w:val="63344566"/>
    <w:lvl w:ilvl="0" w:tplc="16623602">
      <w:start w:val="1"/>
      <w:numFmt w:val="bullet"/>
      <w:lvlText w:val=""/>
      <w:lvlJc w:val="left"/>
      <w:pPr>
        <w:ind w:left="720" w:hanging="360"/>
      </w:pPr>
      <w:rPr>
        <w:rFonts w:ascii="Symbol" w:hAnsi="Symbol" w:hint="default"/>
        <w:sz w:val="18"/>
      </w:rPr>
    </w:lvl>
    <w:lvl w:ilvl="1" w:tplc="C51C59EE">
      <w:start w:val="1"/>
      <w:numFmt w:val="bullet"/>
      <w:lvlText w:val="o"/>
      <w:lvlJc w:val="left"/>
      <w:pPr>
        <w:ind w:left="1440" w:hanging="360"/>
      </w:pPr>
      <w:rPr>
        <w:rFonts w:ascii="Courier New" w:hAnsi="Courier New" w:cs="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785286"/>
    <w:multiLevelType w:val="hybridMultilevel"/>
    <w:tmpl w:val="43DA8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B15A5"/>
    <w:multiLevelType w:val="hybridMultilevel"/>
    <w:tmpl w:val="03845412"/>
    <w:lvl w:ilvl="0" w:tplc="A99A230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D03950"/>
    <w:multiLevelType w:val="hybridMultilevel"/>
    <w:tmpl w:val="C570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C22230"/>
    <w:multiLevelType w:val="multilevel"/>
    <w:tmpl w:val="666A5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7B2059BB"/>
    <w:multiLevelType w:val="hybridMultilevel"/>
    <w:tmpl w:val="5B1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4"/>
  </w:num>
  <w:num w:numId="4">
    <w:abstractNumId w:val="21"/>
  </w:num>
  <w:num w:numId="5">
    <w:abstractNumId w:val="17"/>
  </w:num>
  <w:num w:numId="6">
    <w:abstractNumId w:val="42"/>
  </w:num>
  <w:num w:numId="7">
    <w:abstractNumId w:val="4"/>
  </w:num>
  <w:num w:numId="8">
    <w:abstractNumId w:val="2"/>
  </w:num>
  <w:num w:numId="9">
    <w:abstractNumId w:val="25"/>
  </w:num>
  <w:num w:numId="10">
    <w:abstractNumId w:val="27"/>
  </w:num>
  <w:num w:numId="11">
    <w:abstractNumId w:val="16"/>
  </w:num>
  <w:num w:numId="12">
    <w:abstractNumId w:val="11"/>
  </w:num>
  <w:num w:numId="13">
    <w:abstractNumId w:val="37"/>
  </w:num>
  <w:num w:numId="14">
    <w:abstractNumId w:val="44"/>
  </w:num>
  <w:num w:numId="15">
    <w:abstractNumId w:val="7"/>
  </w:num>
  <w:num w:numId="16">
    <w:abstractNumId w:val="48"/>
  </w:num>
  <w:num w:numId="17">
    <w:abstractNumId w:val="36"/>
  </w:num>
  <w:num w:numId="18">
    <w:abstractNumId w:val="32"/>
  </w:num>
  <w:num w:numId="19">
    <w:abstractNumId w:val="24"/>
  </w:num>
  <w:num w:numId="20">
    <w:abstractNumId w:val="29"/>
  </w:num>
  <w:num w:numId="21">
    <w:abstractNumId w:val="31"/>
  </w:num>
  <w:num w:numId="22">
    <w:abstractNumId w:val="20"/>
  </w:num>
  <w:num w:numId="23">
    <w:abstractNumId w:val="43"/>
  </w:num>
  <w:num w:numId="24">
    <w:abstractNumId w:val="49"/>
  </w:num>
  <w:num w:numId="25">
    <w:abstractNumId w:val="0"/>
  </w:num>
  <w:num w:numId="26">
    <w:abstractNumId w:val="26"/>
  </w:num>
  <w:num w:numId="27">
    <w:abstractNumId w:val="13"/>
  </w:num>
  <w:num w:numId="28">
    <w:abstractNumId w:val="12"/>
  </w:num>
  <w:num w:numId="29">
    <w:abstractNumId w:val="8"/>
  </w:num>
  <w:num w:numId="30">
    <w:abstractNumId w:val="28"/>
  </w:num>
  <w:num w:numId="31">
    <w:abstractNumId w:val="3"/>
  </w:num>
  <w:num w:numId="32">
    <w:abstractNumId w:val="5"/>
  </w:num>
  <w:num w:numId="33">
    <w:abstractNumId w:val="46"/>
  </w:num>
  <w:num w:numId="34">
    <w:abstractNumId w:val="9"/>
  </w:num>
  <w:num w:numId="35">
    <w:abstractNumId w:val="30"/>
  </w:num>
  <w:num w:numId="36">
    <w:abstractNumId w:val="14"/>
  </w:num>
  <w:num w:numId="37">
    <w:abstractNumId w:val="18"/>
  </w:num>
  <w:num w:numId="38">
    <w:abstractNumId w:val="22"/>
  </w:num>
  <w:num w:numId="39">
    <w:abstractNumId w:val="41"/>
  </w:num>
  <w:num w:numId="40">
    <w:abstractNumId w:val="45"/>
  </w:num>
  <w:num w:numId="41">
    <w:abstractNumId w:val="33"/>
  </w:num>
  <w:num w:numId="42">
    <w:abstractNumId w:val="1"/>
  </w:num>
  <w:num w:numId="43">
    <w:abstractNumId w:val="19"/>
  </w:num>
  <w:num w:numId="44">
    <w:abstractNumId w:val="40"/>
  </w:num>
  <w:num w:numId="45">
    <w:abstractNumId w:val="23"/>
  </w:num>
  <w:num w:numId="46">
    <w:abstractNumId w:val="38"/>
  </w:num>
  <w:num w:numId="47">
    <w:abstractNumId w:val="39"/>
  </w:num>
  <w:num w:numId="48">
    <w:abstractNumId w:val="15"/>
  </w:num>
  <w:num w:numId="49">
    <w:abstractNumId w:val="47"/>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C45DCF"/>
    <w:rsid w:val="00016C45"/>
    <w:rsid w:val="000D767C"/>
    <w:rsid w:val="00184E85"/>
    <w:rsid w:val="00190046"/>
    <w:rsid w:val="00190EE4"/>
    <w:rsid w:val="001C2CA3"/>
    <w:rsid w:val="001F4E9A"/>
    <w:rsid w:val="00253794"/>
    <w:rsid w:val="00296908"/>
    <w:rsid w:val="002E3695"/>
    <w:rsid w:val="002F6550"/>
    <w:rsid w:val="003051AA"/>
    <w:rsid w:val="00365504"/>
    <w:rsid w:val="00493315"/>
    <w:rsid w:val="004D46BD"/>
    <w:rsid w:val="00511522"/>
    <w:rsid w:val="00534622"/>
    <w:rsid w:val="00583E1D"/>
    <w:rsid w:val="005B272B"/>
    <w:rsid w:val="00604F5A"/>
    <w:rsid w:val="00653717"/>
    <w:rsid w:val="006A0ECB"/>
    <w:rsid w:val="00727D86"/>
    <w:rsid w:val="007E412E"/>
    <w:rsid w:val="00854F13"/>
    <w:rsid w:val="0086474B"/>
    <w:rsid w:val="008967BD"/>
    <w:rsid w:val="008B6823"/>
    <w:rsid w:val="008C28EE"/>
    <w:rsid w:val="008C3E01"/>
    <w:rsid w:val="00931D52"/>
    <w:rsid w:val="00961922"/>
    <w:rsid w:val="00A07806"/>
    <w:rsid w:val="00AF4F86"/>
    <w:rsid w:val="00B01D20"/>
    <w:rsid w:val="00B40546"/>
    <w:rsid w:val="00B86533"/>
    <w:rsid w:val="00C45DCF"/>
    <w:rsid w:val="00C82B68"/>
    <w:rsid w:val="00C913C8"/>
    <w:rsid w:val="00CE531A"/>
    <w:rsid w:val="00DD0E50"/>
    <w:rsid w:val="00E639C3"/>
    <w:rsid w:val="00ED71DB"/>
    <w:rsid w:val="00F22356"/>
    <w:rsid w:val="00F24E1B"/>
    <w:rsid w:val="00F4690E"/>
    <w:rsid w:val="00FC5618"/>
    <w:rsid w:val="00FD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CF"/>
    <w:pPr>
      <w:spacing w:after="20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B40546"/>
    <w:pPr>
      <w:jc w:val="center"/>
      <w:outlineLvl w:val="0"/>
    </w:pPr>
    <w:rPr>
      <w:b/>
    </w:rPr>
  </w:style>
  <w:style w:type="paragraph" w:styleId="Heading2">
    <w:name w:val="heading 2"/>
    <w:basedOn w:val="Normal"/>
    <w:next w:val="Normal"/>
    <w:link w:val="Heading2Char"/>
    <w:uiPriority w:val="9"/>
    <w:unhideWhenUsed/>
    <w:qFormat/>
    <w:rsid w:val="00B40546"/>
    <w:pPr>
      <w:outlineLvl w:val="1"/>
    </w:pPr>
    <w:rPr>
      <w:b/>
    </w:rPr>
  </w:style>
  <w:style w:type="paragraph" w:styleId="Heading3">
    <w:name w:val="heading 3"/>
    <w:basedOn w:val="Normal"/>
    <w:next w:val="Normal"/>
    <w:link w:val="Heading3Char"/>
    <w:uiPriority w:val="9"/>
    <w:unhideWhenUsed/>
    <w:qFormat/>
    <w:rsid w:val="00511522"/>
    <w:pPr>
      <w:outlineLvl w:val="2"/>
    </w:pPr>
  </w:style>
  <w:style w:type="paragraph" w:styleId="Heading4">
    <w:name w:val="heading 4"/>
    <w:basedOn w:val="Normal"/>
    <w:next w:val="Normal"/>
    <w:link w:val="Heading4Char"/>
    <w:uiPriority w:val="9"/>
    <w:unhideWhenUsed/>
    <w:qFormat/>
    <w:rsid w:val="00511522"/>
    <w:pPr>
      <w:keepNext/>
      <w:keepLines/>
      <w:spacing w:before="40" w:after="0"/>
      <w:outlineLvl w:val="3"/>
    </w:pPr>
    <w:rPr>
      <w:rFonts w:asciiTheme="minorHAnsi" w:eastAsiaTheme="majorEastAsia" w:hAnsiTheme="minorHAnsi" w:cstheme="minorHAnsi"/>
      <w:iCs/>
      <w:color w:val="000000" w:themeColor="text1"/>
      <w:sz w:val="22"/>
    </w:rPr>
  </w:style>
  <w:style w:type="paragraph" w:styleId="Heading5">
    <w:name w:val="heading 5"/>
    <w:basedOn w:val="Normal"/>
    <w:next w:val="Normal"/>
    <w:link w:val="Heading5Char"/>
    <w:uiPriority w:val="9"/>
    <w:unhideWhenUsed/>
    <w:qFormat/>
    <w:rsid w:val="00B86533"/>
    <w:pPr>
      <w:keepNext/>
      <w:keepLines/>
      <w:spacing w:before="40" w:after="0"/>
      <w:outlineLvl w:val="4"/>
    </w:pPr>
    <w:rPr>
      <w:rFonts w:asciiTheme="minorHAnsi" w:eastAsiaTheme="majorEastAsia" w:hAnsiTheme="minorHAnsi" w:cstheme="minorHAns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CF"/>
    <w:pPr>
      <w:tabs>
        <w:tab w:val="center" w:pos="4680"/>
        <w:tab w:val="right" w:pos="9360"/>
      </w:tabs>
      <w:spacing w:after="0"/>
    </w:pPr>
  </w:style>
  <w:style w:type="character" w:customStyle="1" w:styleId="HeaderChar">
    <w:name w:val="Header Char"/>
    <w:basedOn w:val="DefaultParagraphFont"/>
    <w:link w:val="Header"/>
    <w:uiPriority w:val="99"/>
    <w:rsid w:val="00C45DCF"/>
  </w:style>
  <w:style w:type="paragraph" w:styleId="Footer">
    <w:name w:val="footer"/>
    <w:basedOn w:val="Normal"/>
    <w:link w:val="FooterChar"/>
    <w:uiPriority w:val="99"/>
    <w:unhideWhenUsed/>
    <w:rsid w:val="00C45DCF"/>
    <w:pPr>
      <w:tabs>
        <w:tab w:val="center" w:pos="4680"/>
        <w:tab w:val="right" w:pos="9360"/>
      </w:tabs>
      <w:spacing w:after="0"/>
    </w:pPr>
  </w:style>
  <w:style w:type="character" w:customStyle="1" w:styleId="FooterChar">
    <w:name w:val="Footer Char"/>
    <w:basedOn w:val="DefaultParagraphFont"/>
    <w:link w:val="Footer"/>
    <w:uiPriority w:val="99"/>
    <w:rsid w:val="00C45DCF"/>
  </w:style>
  <w:style w:type="character" w:customStyle="1" w:styleId="Heading1Char">
    <w:name w:val="Heading 1 Char"/>
    <w:basedOn w:val="DefaultParagraphFont"/>
    <w:link w:val="Heading1"/>
    <w:uiPriority w:val="9"/>
    <w:rsid w:val="00B40546"/>
    <w:rPr>
      <w:rFonts w:ascii="Calibri" w:eastAsia="Calibri" w:hAnsi="Calibri" w:cs="Calibri"/>
      <w:b/>
      <w:sz w:val="24"/>
      <w:szCs w:val="24"/>
    </w:rPr>
  </w:style>
  <w:style w:type="character" w:styleId="Hyperlink">
    <w:name w:val="Hyperlink"/>
    <w:basedOn w:val="DefaultParagraphFont"/>
    <w:uiPriority w:val="99"/>
    <w:unhideWhenUsed/>
    <w:rsid w:val="00C45DCF"/>
    <w:rPr>
      <w:color w:val="0563C1" w:themeColor="hyperlink"/>
      <w:u w:val="single"/>
    </w:rPr>
  </w:style>
  <w:style w:type="paragraph" w:styleId="FootnoteText">
    <w:name w:val="footnote text"/>
    <w:basedOn w:val="Normal"/>
    <w:link w:val="FootnoteTextChar"/>
    <w:uiPriority w:val="99"/>
    <w:semiHidden/>
    <w:unhideWhenUsed/>
    <w:rsid w:val="00C45DCF"/>
    <w:pPr>
      <w:spacing w:after="0"/>
    </w:pPr>
    <w:rPr>
      <w:sz w:val="20"/>
      <w:szCs w:val="20"/>
    </w:rPr>
  </w:style>
  <w:style w:type="character" w:customStyle="1" w:styleId="FootnoteTextChar">
    <w:name w:val="Footnote Text Char"/>
    <w:basedOn w:val="DefaultParagraphFont"/>
    <w:link w:val="FootnoteText"/>
    <w:uiPriority w:val="99"/>
    <w:semiHidden/>
    <w:rsid w:val="00C45DCF"/>
    <w:rPr>
      <w:rFonts w:ascii="Calibri" w:eastAsia="Calibri" w:hAnsi="Calibri" w:cs="Calibri"/>
      <w:sz w:val="20"/>
      <w:szCs w:val="20"/>
    </w:rPr>
  </w:style>
  <w:style w:type="character" w:styleId="FootnoteReference">
    <w:name w:val="footnote reference"/>
    <w:basedOn w:val="DefaultParagraphFont"/>
    <w:uiPriority w:val="99"/>
    <w:semiHidden/>
    <w:unhideWhenUsed/>
    <w:rsid w:val="00C45DCF"/>
    <w:rPr>
      <w:vertAlign w:val="superscript"/>
    </w:rPr>
  </w:style>
  <w:style w:type="paragraph" w:styleId="ListParagraph">
    <w:name w:val="List Paragraph"/>
    <w:basedOn w:val="Normal"/>
    <w:uiPriority w:val="34"/>
    <w:qFormat/>
    <w:rsid w:val="00C45DCF"/>
    <w:pPr>
      <w:ind w:left="720"/>
      <w:contextualSpacing/>
    </w:pPr>
  </w:style>
  <w:style w:type="table" w:styleId="TableGrid">
    <w:name w:val="Table Grid"/>
    <w:basedOn w:val="TableNormal"/>
    <w:uiPriority w:val="59"/>
    <w:rsid w:val="00C45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40546"/>
    <w:rPr>
      <w:rFonts w:ascii="Calibri" w:eastAsia="Calibri" w:hAnsi="Calibri" w:cs="Calibri"/>
      <w:b/>
      <w:sz w:val="24"/>
      <w:szCs w:val="24"/>
    </w:rPr>
  </w:style>
  <w:style w:type="character" w:customStyle="1" w:styleId="Heading3Char">
    <w:name w:val="Heading 3 Char"/>
    <w:basedOn w:val="DefaultParagraphFont"/>
    <w:link w:val="Heading3"/>
    <w:uiPriority w:val="9"/>
    <w:rsid w:val="00511522"/>
    <w:rPr>
      <w:rFonts w:ascii="Calibri" w:eastAsia="Calibri" w:hAnsi="Calibri" w:cs="Calibri"/>
      <w:sz w:val="24"/>
      <w:szCs w:val="24"/>
    </w:rPr>
  </w:style>
  <w:style w:type="character" w:customStyle="1" w:styleId="Heading4Char">
    <w:name w:val="Heading 4 Char"/>
    <w:basedOn w:val="DefaultParagraphFont"/>
    <w:link w:val="Heading4"/>
    <w:uiPriority w:val="9"/>
    <w:rsid w:val="00511522"/>
    <w:rPr>
      <w:rFonts w:eastAsiaTheme="majorEastAsia" w:cstheme="minorHAnsi"/>
      <w:iCs/>
      <w:color w:val="000000" w:themeColor="text1"/>
      <w:szCs w:val="24"/>
    </w:rPr>
  </w:style>
  <w:style w:type="character" w:customStyle="1" w:styleId="Heading5Char">
    <w:name w:val="Heading 5 Char"/>
    <w:basedOn w:val="DefaultParagraphFont"/>
    <w:link w:val="Heading5"/>
    <w:uiPriority w:val="9"/>
    <w:rsid w:val="00B86533"/>
    <w:rPr>
      <w:rFonts w:eastAsiaTheme="majorEastAsia" w:cstheme="minorHAnsi"/>
      <w:color w:val="000000" w:themeColor="text1"/>
    </w:rPr>
  </w:style>
  <w:style w:type="paragraph" w:styleId="Title">
    <w:name w:val="Title"/>
    <w:basedOn w:val="Heading1"/>
    <w:next w:val="Normal"/>
    <w:link w:val="TitleChar"/>
    <w:uiPriority w:val="10"/>
    <w:qFormat/>
    <w:rsid w:val="00B40546"/>
  </w:style>
  <w:style w:type="character" w:customStyle="1" w:styleId="TitleChar">
    <w:name w:val="Title Char"/>
    <w:basedOn w:val="DefaultParagraphFont"/>
    <w:link w:val="Title"/>
    <w:uiPriority w:val="10"/>
    <w:rsid w:val="00B40546"/>
    <w:rPr>
      <w:rFonts w:ascii="Calibri" w:eastAsia="Calibri" w:hAnsi="Calibri" w:cs="Calibri"/>
      <w:b/>
      <w:color w:val="306EB1"/>
      <w:sz w:val="32"/>
      <w:szCs w:val="32"/>
    </w:rPr>
  </w:style>
  <w:style w:type="paragraph" w:styleId="Subtitle">
    <w:name w:val="Subtitle"/>
    <w:basedOn w:val="Heading1"/>
    <w:next w:val="Normal"/>
    <w:link w:val="SubtitleChar"/>
    <w:uiPriority w:val="11"/>
    <w:qFormat/>
    <w:rsid w:val="00B40546"/>
    <w:rPr>
      <w:b w:val="0"/>
    </w:rPr>
  </w:style>
  <w:style w:type="character" w:customStyle="1" w:styleId="SubtitleChar">
    <w:name w:val="Subtitle Char"/>
    <w:basedOn w:val="DefaultParagraphFont"/>
    <w:link w:val="Subtitle"/>
    <w:uiPriority w:val="11"/>
    <w:rsid w:val="00B40546"/>
    <w:rPr>
      <w:rFonts w:ascii="Calibri" w:eastAsia="Calibri" w:hAnsi="Calibri" w:cs="Calibri"/>
      <w:color w:val="306EB1"/>
      <w:sz w:val="32"/>
      <w:szCs w:val="32"/>
    </w:rPr>
  </w:style>
  <w:style w:type="character" w:styleId="FollowedHyperlink">
    <w:name w:val="FollowedHyperlink"/>
    <w:basedOn w:val="DefaultParagraphFont"/>
    <w:uiPriority w:val="99"/>
    <w:semiHidden/>
    <w:unhideWhenUsed/>
    <w:rsid w:val="00511522"/>
    <w:rPr>
      <w:color w:val="954F72" w:themeColor="followedHyperlink"/>
      <w:u w:val="single"/>
    </w:rPr>
  </w:style>
  <w:style w:type="table" w:customStyle="1" w:styleId="TableGrid1">
    <w:name w:val="Table Grid1"/>
    <w:basedOn w:val="TableNormal"/>
    <w:next w:val="TableGrid"/>
    <w:uiPriority w:val="59"/>
    <w:rsid w:val="00DD0E50"/>
    <w:pPr>
      <w:spacing w:after="0" w:line="240" w:lineRule="auto"/>
    </w:pPr>
    <w:rPr>
      <w:rFonts w:ascii="Calibri" w:eastAsia="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9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08"/>
    <w:rPr>
      <w:rFonts w:ascii="Tahoma" w:eastAsia="Calibri" w:hAnsi="Tahoma" w:cs="Tahoma"/>
      <w:sz w:val="16"/>
      <w:szCs w:val="16"/>
    </w:rPr>
  </w:style>
  <w:style w:type="paragraph" w:styleId="NormalWeb">
    <w:name w:val="Normal (Web)"/>
    <w:basedOn w:val="Normal"/>
    <w:uiPriority w:val="99"/>
    <w:unhideWhenUsed/>
    <w:rsid w:val="0086474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6474B"/>
  </w:style>
</w:styles>
</file>

<file path=word/webSettings.xml><?xml version="1.0" encoding="utf-8"?>
<w:webSettings xmlns:r="http://schemas.openxmlformats.org/officeDocument/2006/relationships" xmlns:w="http://schemas.openxmlformats.org/wordprocessingml/2006/main">
  <w:divs>
    <w:div w:id="58553552">
      <w:bodyDiv w:val="1"/>
      <w:marLeft w:val="0"/>
      <w:marRight w:val="0"/>
      <w:marTop w:val="0"/>
      <w:marBottom w:val="0"/>
      <w:divBdr>
        <w:top w:val="none" w:sz="0" w:space="0" w:color="auto"/>
        <w:left w:val="none" w:sz="0" w:space="0" w:color="auto"/>
        <w:bottom w:val="none" w:sz="0" w:space="0" w:color="auto"/>
        <w:right w:val="none" w:sz="0" w:space="0" w:color="auto"/>
      </w:divBdr>
    </w:div>
    <w:div w:id="68426200">
      <w:bodyDiv w:val="1"/>
      <w:marLeft w:val="0"/>
      <w:marRight w:val="0"/>
      <w:marTop w:val="0"/>
      <w:marBottom w:val="0"/>
      <w:divBdr>
        <w:top w:val="none" w:sz="0" w:space="0" w:color="auto"/>
        <w:left w:val="none" w:sz="0" w:space="0" w:color="auto"/>
        <w:bottom w:val="none" w:sz="0" w:space="0" w:color="auto"/>
        <w:right w:val="none" w:sz="0" w:space="0" w:color="auto"/>
      </w:divBdr>
    </w:div>
    <w:div w:id="238366388">
      <w:bodyDiv w:val="1"/>
      <w:marLeft w:val="0"/>
      <w:marRight w:val="0"/>
      <w:marTop w:val="0"/>
      <w:marBottom w:val="0"/>
      <w:divBdr>
        <w:top w:val="none" w:sz="0" w:space="0" w:color="auto"/>
        <w:left w:val="none" w:sz="0" w:space="0" w:color="auto"/>
        <w:bottom w:val="none" w:sz="0" w:space="0" w:color="auto"/>
        <w:right w:val="none" w:sz="0" w:space="0" w:color="auto"/>
      </w:divBdr>
    </w:div>
    <w:div w:id="514265827">
      <w:bodyDiv w:val="1"/>
      <w:marLeft w:val="0"/>
      <w:marRight w:val="0"/>
      <w:marTop w:val="0"/>
      <w:marBottom w:val="0"/>
      <w:divBdr>
        <w:top w:val="none" w:sz="0" w:space="0" w:color="auto"/>
        <w:left w:val="none" w:sz="0" w:space="0" w:color="auto"/>
        <w:bottom w:val="none" w:sz="0" w:space="0" w:color="auto"/>
        <w:right w:val="none" w:sz="0" w:space="0" w:color="auto"/>
      </w:divBdr>
    </w:div>
    <w:div w:id="598220506">
      <w:bodyDiv w:val="1"/>
      <w:marLeft w:val="0"/>
      <w:marRight w:val="0"/>
      <w:marTop w:val="0"/>
      <w:marBottom w:val="0"/>
      <w:divBdr>
        <w:top w:val="none" w:sz="0" w:space="0" w:color="auto"/>
        <w:left w:val="none" w:sz="0" w:space="0" w:color="auto"/>
        <w:bottom w:val="none" w:sz="0" w:space="0" w:color="auto"/>
        <w:right w:val="none" w:sz="0" w:space="0" w:color="auto"/>
      </w:divBdr>
    </w:div>
    <w:div w:id="615258171">
      <w:bodyDiv w:val="1"/>
      <w:marLeft w:val="0"/>
      <w:marRight w:val="0"/>
      <w:marTop w:val="0"/>
      <w:marBottom w:val="0"/>
      <w:divBdr>
        <w:top w:val="none" w:sz="0" w:space="0" w:color="auto"/>
        <w:left w:val="none" w:sz="0" w:space="0" w:color="auto"/>
        <w:bottom w:val="none" w:sz="0" w:space="0" w:color="auto"/>
        <w:right w:val="none" w:sz="0" w:space="0" w:color="auto"/>
      </w:divBdr>
    </w:div>
    <w:div w:id="682514693">
      <w:bodyDiv w:val="1"/>
      <w:marLeft w:val="0"/>
      <w:marRight w:val="0"/>
      <w:marTop w:val="0"/>
      <w:marBottom w:val="0"/>
      <w:divBdr>
        <w:top w:val="none" w:sz="0" w:space="0" w:color="auto"/>
        <w:left w:val="none" w:sz="0" w:space="0" w:color="auto"/>
        <w:bottom w:val="none" w:sz="0" w:space="0" w:color="auto"/>
        <w:right w:val="none" w:sz="0" w:space="0" w:color="auto"/>
      </w:divBdr>
    </w:div>
    <w:div w:id="695693727">
      <w:bodyDiv w:val="1"/>
      <w:marLeft w:val="0"/>
      <w:marRight w:val="0"/>
      <w:marTop w:val="0"/>
      <w:marBottom w:val="0"/>
      <w:divBdr>
        <w:top w:val="none" w:sz="0" w:space="0" w:color="auto"/>
        <w:left w:val="none" w:sz="0" w:space="0" w:color="auto"/>
        <w:bottom w:val="none" w:sz="0" w:space="0" w:color="auto"/>
        <w:right w:val="none" w:sz="0" w:space="0" w:color="auto"/>
      </w:divBdr>
    </w:div>
    <w:div w:id="755632985">
      <w:bodyDiv w:val="1"/>
      <w:marLeft w:val="0"/>
      <w:marRight w:val="0"/>
      <w:marTop w:val="0"/>
      <w:marBottom w:val="0"/>
      <w:divBdr>
        <w:top w:val="none" w:sz="0" w:space="0" w:color="auto"/>
        <w:left w:val="none" w:sz="0" w:space="0" w:color="auto"/>
        <w:bottom w:val="none" w:sz="0" w:space="0" w:color="auto"/>
        <w:right w:val="none" w:sz="0" w:space="0" w:color="auto"/>
      </w:divBdr>
    </w:div>
    <w:div w:id="816144168">
      <w:bodyDiv w:val="1"/>
      <w:marLeft w:val="0"/>
      <w:marRight w:val="0"/>
      <w:marTop w:val="0"/>
      <w:marBottom w:val="0"/>
      <w:divBdr>
        <w:top w:val="none" w:sz="0" w:space="0" w:color="auto"/>
        <w:left w:val="none" w:sz="0" w:space="0" w:color="auto"/>
        <w:bottom w:val="none" w:sz="0" w:space="0" w:color="auto"/>
        <w:right w:val="none" w:sz="0" w:space="0" w:color="auto"/>
      </w:divBdr>
    </w:div>
    <w:div w:id="850339397">
      <w:bodyDiv w:val="1"/>
      <w:marLeft w:val="0"/>
      <w:marRight w:val="0"/>
      <w:marTop w:val="0"/>
      <w:marBottom w:val="0"/>
      <w:divBdr>
        <w:top w:val="none" w:sz="0" w:space="0" w:color="auto"/>
        <w:left w:val="none" w:sz="0" w:space="0" w:color="auto"/>
        <w:bottom w:val="none" w:sz="0" w:space="0" w:color="auto"/>
        <w:right w:val="none" w:sz="0" w:space="0" w:color="auto"/>
      </w:divBdr>
    </w:div>
    <w:div w:id="939682043">
      <w:bodyDiv w:val="1"/>
      <w:marLeft w:val="0"/>
      <w:marRight w:val="0"/>
      <w:marTop w:val="0"/>
      <w:marBottom w:val="0"/>
      <w:divBdr>
        <w:top w:val="none" w:sz="0" w:space="0" w:color="auto"/>
        <w:left w:val="none" w:sz="0" w:space="0" w:color="auto"/>
        <w:bottom w:val="none" w:sz="0" w:space="0" w:color="auto"/>
        <w:right w:val="none" w:sz="0" w:space="0" w:color="auto"/>
      </w:divBdr>
    </w:div>
    <w:div w:id="942609761">
      <w:bodyDiv w:val="1"/>
      <w:marLeft w:val="0"/>
      <w:marRight w:val="0"/>
      <w:marTop w:val="0"/>
      <w:marBottom w:val="0"/>
      <w:divBdr>
        <w:top w:val="none" w:sz="0" w:space="0" w:color="auto"/>
        <w:left w:val="none" w:sz="0" w:space="0" w:color="auto"/>
        <w:bottom w:val="none" w:sz="0" w:space="0" w:color="auto"/>
        <w:right w:val="none" w:sz="0" w:space="0" w:color="auto"/>
      </w:divBdr>
    </w:div>
    <w:div w:id="1220359769">
      <w:bodyDiv w:val="1"/>
      <w:marLeft w:val="0"/>
      <w:marRight w:val="0"/>
      <w:marTop w:val="0"/>
      <w:marBottom w:val="0"/>
      <w:divBdr>
        <w:top w:val="none" w:sz="0" w:space="0" w:color="auto"/>
        <w:left w:val="none" w:sz="0" w:space="0" w:color="auto"/>
        <w:bottom w:val="none" w:sz="0" w:space="0" w:color="auto"/>
        <w:right w:val="none" w:sz="0" w:space="0" w:color="auto"/>
      </w:divBdr>
    </w:div>
    <w:div w:id="1342858715">
      <w:bodyDiv w:val="1"/>
      <w:marLeft w:val="0"/>
      <w:marRight w:val="0"/>
      <w:marTop w:val="0"/>
      <w:marBottom w:val="0"/>
      <w:divBdr>
        <w:top w:val="none" w:sz="0" w:space="0" w:color="auto"/>
        <w:left w:val="none" w:sz="0" w:space="0" w:color="auto"/>
        <w:bottom w:val="none" w:sz="0" w:space="0" w:color="auto"/>
        <w:right w:val="none" w:sz="0" w:space="0" w:color="auto"/>
      </w:divBdr>
    </w:div>
    <w:div w:id="1422684387">
      <w:bodyDiv w:val="1"/>
      <w:marLeft w:val="0"/>
      <w:marRight w:val="0"/>
      <w:marTop w:val="0"/>
      <w:marBottom w:val="0"/>
      <w:divBdr>
        <w:top w:val="none" w:sz="0" w:space="0" w:color="auto"/>
        <w:left w:val="none" w:sz="0" w:space="0" w:color="auto"/>
        <w:bottom w:val="none" w:sz="0" w:space="0" w:color="auto"/>
        <w:right w:val="none" w:sz="0" w:space="0" w:color="auto"/>
      </w:divBdr>
    </w:div>
    <w:div w:id="1546213460">
      <w:bodyDiv w:val="1"/>
      <w:marLeft w:val="0"/>
      <w:marRight w:val="0"/>
      <w:marTop w:val="0"/>
      <w:marBottom w:val="0"/>
      <w:divBdr>
        <w:top w:val="none" w:sz="0" w:space="0" w:color="auto"/>
        <w:left w:val="none" w:sz="0" w:space="0" w:color="auto"/>
        <w:bottom w:val="none" w:sz="0" w:space="0" w:color="auto"/>
        <w:right w:val="none" w:sz="0" w:space="0" w:color="auto"/>
      </w:divBdr>
    </w:div>
    <w:div w:id="1599560681">
      <w:bodyDiv w:val="1"/>
      <w:marLeft w:val="0"/>
      <w:marRight w:val="0"/>
      <w:marTop w:val="0"/>
      <w:marBottom w:val="0"/>
      <w:divBdr>
        <w:top w:val="none" w:sz="0" w:space="0" w:color="auto"/>
        <w:left w:val="none" w:sz="0" w:space="0" w:color="auto"/>
        <w:bottom w:val="none" w:sz="0" w:space="0" w:color="auto"/>
        <w:right w:val="none" w:sz="0" w:space="0" w:color="auto"/>
      </w:divBdr>
    </w:div>
    <w:div w:id="1632829942">
      <w:bodyDiv w:val="1"/>
      <w:marLeft w:val="0"/>
      <w:marRight w:val="0"/>
      <w:marTop w:val="0"/>
      <w:marBottom w:val="0"/>
      <w:divBdr>
        <w:top w:val="none" w:sz="0" w:space="0" w:color="auto"/>
        <w:left w:val="none" w:sz="0" w:space="0" w:color="auto"/>
        <w:bottom w:val="none" w:sz="0" w:space="0" w:color="auto"/>
        <w:right w:val="none" w:sz="0" w:space="0" w:color="auto"/>
      </w:divBdr>
    </w:div>
    <w:div w:id="1723406230">
      <w:bodyDiv w:val="1"/>
      <w:marLeft w:val="0"/>
      <w:marRight w:val="0"/>
      <w:marTop w:val="0"/>
      <w:marBottom w:val="0"/>
      <w:divBdr>
        <w:top w:val="none" w:sz="0" w:space="0" w:color="auto"/>
        <w:left w:val="none" w:sz="0" w:space="0" w:color="auto"/>
        <w:bottom w:val="none" w:sz="0" w:space="0" w:color="auto"/>
        <w:right w:val="none" w:sz="0" w:space="0" w:color="auto"/>
      </w:divBdr>
    </w:div>
    <w:div w:id="1798646023">
      <w:bodyDiv w:val="1"/>
      <w:marLeft w:val="0"/>
      <w:marRight w:val="0"/>
      <w:marTop w:val="0"/>
      <w:marBottom w:val="0"/>
      <w:divBdr>
        <w:top w:val="none" w:sz="0" w:space="0" w:color="auto"/>
        <w:left w:val="none" w:sz="0" w:space="0" w:color="auto"/>
        <w:bottom w:val="none" w:sz="0" w:space="0" w:color="auto"/>
        <w:right w:val="none" w:sz="0" w:space="0" w:color="auto"/>
      </w:divBdr>
    </w:div>
    <w:div w:id="1827091555">
      <w:bodyDiv w:val="1"/>
      <w:marLeft w:val="0"/>
      <w:marRight w:val="0"/>
      <w:marTop w:val="0"/>
      <w:marBottom w:val="0"/>
      <w:divBdr>
        <w:top w:val="none" w:sz="0" w:space="0" w:color="auto"/>
        <w:left w:val="none" w:sz="0" w:space="0" w:color="auto"/>
        <w:bottom w:val="none" w:sz="0" w:space="0" w:color="auto"/>
        <w:right w:val="none" w:sz="0" w:space="0" w:color="auto"/>
      </w:divBdr>
    </w:div>
    <w:div w:id="1863472189">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941177672">
      <w:bodyDiv w:val="1"/>
      <w:marLeft w:val="0"/>
      <w:marRight w:val="0"/>
      <w:marTop w:val="0"/>
      <w:marBottom w:val="0"/>
      <w:divBdr>
        <w:top w:val="none" w:sz="0" w:space="0" w:color="auto"/>
        <w:left w:val="none" w:sz="0" w:space="0" w:color="auto"/>
        <w:bottom w:val="none" w:sz="0" w:space="0" w:color="auto"/>
        <w:right w:val="none" w:sz="0" w:space="0" w:color="auto"/>
      </w:divBdr>
    </w:div>
    <w:div w:id="1981423550">
      <w:bodyDiv w:val="1"/>
      <w:marLeft w:val="0"/>
      <w:marRight w:val="0"/>
      <w:marTop w:val="0"/>
      <w:marBottom w:val="0"/>
      <w:divBdr>
        <w:top w:val="none" w:sz="0" w:space="0" w:color="auto"/>
        <w:left w:val="none" w:sz="0" w:space="0" w:color="auto"/>
        <w:bottom w:val="none" w:sz="0" w:space="0" w:color="auto"/>
        <w:right w:val="none" w:sz="0" w:space="0" w:color="auto"/>
      </w:divBdr>
    </w:div>
    <w:div w:id="2007130590">
      <w:bodyDiv w:val="1"/>
      <w:marLeft w:val="0"/>
      <w:marRight w:val="0"/>
      <w:marTop w:val="0"/>
      <w:marBottom w:val="0"/>
      <w:divBdr>
        <w:top w:val="none" w:sz="0" w:space="0" w:color="auto"/>
        <w:left w:val="none" w:sz="0" w:space="0" w:color="auto"/>
        <w:bottom w:val="none" w:sz="0" w:space="0" w:color="auto"/>
        <w:right w:val="none" w:sz="0" w:space="0" w:color="auto"/>
      </w:divBdr>
    </w:div>
    <w:div w:id="2015523667">
      <w:bodyDiv w:val="1"/>
      <w:marLeft w:val="0"/>
      <w:marRight w:val="0"/>
      <w:marTop w:val="0"/>
      <w:marBottom w:val="0"/>
      <w:divBdr>
        <w:top w:val="none" w:sz="0" w:space="0" w:color="auto"/>
        <w:left w:val="none" w:sz="0" w:space="0" w:color="auto"/>
        <w:bottom w:val="none" w:sz="0" w:space="0" w:color="auto"/>
        <w:right w:val="none" w:sz="0" w:space="0" w:color="auto"/>
      </w:divBdr>
    </w:div>
    <w:div w:id="20832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haredsystems.dhsoha.state.or.us/DHSForms/Served/le3560.pdf" TargetMode="External"/><Relationship Id="rId18" Type="http://schemas.openxmlformats.org/officeDocument/2006/relationships/hyperlink" Target="https://osha.oregon.gov/OSHAPubs/pubform/infection-control-plan.docx" TargetMode="External"/><Relationship Id="rId26" Type="http://schemas.openxmlformats.org/officeDocument/2006/relationships/hyperlink" Target="https://www.oregonschoolnurses.org/resources/covid-19-toolkit" TargetMode="External"/><Relationship Id="rId39" Type="http://schemas.openxmlformats.org/officeDocument/2006/relationships/hyperlink" Target="https://www.oregon.gov/ode/students-and-family/healthsafety/Documents/COVID-19%20Exclusion%20Summary%20Chart.pdf" TargetMode="External"/><Relationship Id="rId21" Type="http://schemas.openxmlformats.org/officeDocument/2006/relationships/hyperlink" Target="https://www.oregon.gov/ode/students-and-family/healthsafety/Documents/LPHA%20Capacity%20Needs%20and%20Contact%20Tracing.pdf" TargetMode="External"/><Relationship Id="rId34" Type="http://schemas.openxmlformats.org/officeDocument/2006/relationships/hyperlink" Target="https://www.oregon.gov/ode/students-and-family/healthsafety/Documents/Additional%20Considerations%20for%20Staff%20Working%20with%20Students%20with%20Complex%20Needs.pdf" TargetMode="External"/><Relationship Id="rId42" Type="http://schemas.openxmlformats.org/officeDocument/2006/relationships/hyperlink" Target="https://www.oregon.gov/ode/students-and-family/healthsafety/Documents/Additional%20Considerations%20for%20Staff%20Working%20with%20Students%20with%20Complex%20Needs.pdf" TargetMode="External"/><Relationship Id="rId47" Type="http://schemas.openxmlformats.org/officeDocument/2006/relationships/hyperlink" Target="https://www.cdc.gov/coronavirus/2019-ncov/community/clean-disinfect/index.html" TargetMode="External"/><Relationship Id="rId50" Type="http://schemas.openxmlformats.org/officeDocument/2006/relationships/hyperlink" Target="https://www.cdc.gov/quarantine/pdf/Mask-Order-CDC_GMTF_01-29-21-p.pdf" TargetMode="External"/><Relationship Id="rId55" Type="http://schemas.openxmlformats.org/officeDocument/2006/relationships/hyperlink" Target="https://www.cdc.gov/coronavirus/2019-ncov/communication/toolkits/shared-congregate-housing.html" TargetMode="External"/><Relationship Id="rId63" Type="http://schemas.openxmlformats.org/officeDocument/2006/relationships/hyperlink" Target="https://www.oregon.gov/ode/educator-resources/standards/Pages/Comprehensive-Distance-Learning.aspx" TargetMode="External"/><Relationship Id="rId68" Type="http://schemas.openxmlformats.org/officeDocument/2006/relationships/hyperlink" Target="https://www.oregon.gov/ode/students-and-family/healthsafety/Documents/Ensuring%20Equity%20and%20Access%20Aligning%20State%20and%20Federal%20Requirements.pdf"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regonschoolnurses.org/resources/covid-19-toolkit" TargetMode="External"/><Relationship Id="rId29" Type="http://schemas.openxmlformats.org/officeDocument/2006/relationships/hyperlink" Target="https://secure.sos.state.or.us/oard/viewSingleRule.action?ruleVrsnRsn=274961" TargetMode="External"/><Relationship Id="rId11" Type="http://schemas.openxmlformats.org/officeDocument/2006/relationships/hyperlink" Target="https://app.smartsheet.com/b/form/a4dedb5185d94966b1dffc75e4874c8a" TargetMode="External"/><Relationship Id="rId24" Type="http://schemas.openxmlformats.org/officeDocument/2006/relationships/hyperlink" Target="https://www.oregonlaws.org/ors/336.201" TargetMode="External"/><Relationship Id="rId32" Type="http://schemas.openxmlformats.org/officeDocument/2006/relationships/hyperlink" Target="https://www.oregon.gov/ode/students-and-family/healthsafety/documents/commdisease.pdf" TargetMode="External"/><Relationship Id="rId37" Type="http://schemas.openxmlformats.org/officeDocument/2006/relationships/hyperlink" Target="https://www.oregon.gov/ode/students-and-family/healthsafety/Documents/COVID-19%20Exclusion%20Summary%20Chart.pdf" TargetMode="External"/><Relationship Id="rId40" Type="http://schemas.openxmlformats.org/officeDocument/2006/relationships/hyperlink" Target="https://www.cdc.gov/coronavirus/2019-ncov/prevent-getting-sick/diy-cloth-face-coverings.html" TargetMode="External"/><Relationship Id="rId45" Type="http://schemas.openxmlformats.org/officeDocument/2006/relationships/hyperlink" Target="https://www.oregon.gov/ode/students-and-family/healthsafety/Documents/Planning%20and%20Responding%20to%20COVID-19%20Scenarios%20in%20Schools.pdf" TargetMode="External"/><Relationship Id="rId53" Type="http://schemas.openxmlformats.org/officeDocument/2006/relationships/hyperlink" Target="https://www.cdc.gov/coronavirus/2019-ncov/community/guidance-business-response.html" TargetMode="External"/><Relationship Id="rId58" Type="http://schemas.openxmlformats.org/officeDocument/2006/relationships/hyperlink" Target="https://www.oregon.gov/ode/students-and-family/healthsafety/Documents/Planning%20and%20Responding%20to%20COVID-19%20Scenarios%20in%20Schools.pdf" TargetMode="External"/><Relationship Id="rId66" Type="http://schemas.openxmlformats.org/officeDocument/2006/relationships/hyperlink" Target="https://www.oregon.gov/ode/students-and-family/healthsafety/Documents/Ready%20Schools%20Safe%20Learners%202020-21%20Guidance.pdf"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sha.oregon.gov/OSHAPubs/pubform/exposure-risk-assessment-form.docx" TargetMode="External"/><Relationship Id="rId23" Type="http://schemas.openxmlformats.org/officeDocument/2006/relationships/hyperlink" Target="https://www.oregon.gov/ode/students-and-family/healthsafety/Pages/2020-21-School-Status.aspx" TargetMode="External"/><Relationship Id="rId28" Type="http://schemas.openxmlformats.org/officeDocument/2006/relationships/hyperlink" Target="https://docs.google.com/document/d/1ZM5wh2rzQAuLyVaM4Ivh5RITQkWF6l2cVs1OEkzcb3s/edit" TargetMode="External"/><Relationship Id="rId36" Type="http://schemas.openxmlformats.org/officeDocument/2006/relationships/hyperlink" Target="https://www.oregon.gov/ode/students-and-family/healthsafety/Documents/Planning%20and%20Responding%20to%20COVID-19%20Scenarios%20in%20Schools.pdf" TargetMode="External"/><Relationship Id="rId49" Type="http://schemas.openxmlformats.org/officeDocument/2006/relationships/hyperlink" Target="https://www.cdc.gov/coronavirus/2019-ncov/community/clean-disinfect/index.html" TargetMode="External"/><Relationship Id="rId57" Type="http://schemas.openxmlformats.org/officeDocument/2006/relationships/hyperlink" Target="https://secure.sos.state.or.us/oard/viewSingleRule.action?ruleVrsnRsn=145271" TargetMode="External"/><Relationship Id="rId61" Type="http://schemas.openxmlformats.org/officeDocument/2006/relationships/hyperlink" Target="https://www.cdc.gov/coronavirus/2019-ncov/community/clean-disinfect/index.html" TargetMode="External"/><Relationship Id="rId10" Type="http://schemas.openxmlformats.org/officeDocument/2006/relationships/hyperlink" Target="https://www.oregon.gov/ode/students-and-family/healthsafety/Documents/Ready%20Schools%20Safe%20Learners%202020-21%20Guidance.pdf" TargetMode="External"/><Relationship Id="rId19" Type="http://schemas.openxmlformats.org/officeDocument/2006/relationships/hyperlink" Target="https://www.oregon.gov/oha/ph/providerpartnerresources/localhealthdepartmentresources/pages/lhd.aspx" TargetMode="External"/><Relationship Id="rId31" Type="http://schemas.openxmlformats.org/officeDocument/2006/relationships/hyperlink" Target="https://www.cdc.gov/coronavirus/2019-ncov/symptoms-testing/symptoms.html" TargetMode="External"/><Relationship Id="rId44" Type="http://schemas.openxmlformats.org/officeDocument/2006/relationships/hyperlink" Target="https://www.oregon.gov/ode/students-and-family/healthsafety/Documents/Additional%20Considerations%20for%20Staff%20Working%20with%20Students%20with%20Complex%20Needs.pdf" TargetMode="External"/><Relationship Id="rId52" Type="http://schemas.openxmlformats.org/officeDocument/2006/relationships/hyperlink" Target="https://www.cdc.gov/coronavirus/2019-ncov/community/reopen-guidance.html" TargetMode="External"/><Relationship Id="rId60" Type="http://schemas.openxmlformats.org/officeDocument/2006/relationships/hyperlink" Target="https://www.oregon.gov/ode/students-and-family/healthsafety/Documents/Planning%20and%20Responding%20to%20COVID-19%20Scenarios%20in%20Schools.pdf" TargetMode="External"/><Relationship Id="rId65" Type="http://schemas.openxmlformats.org/officeDocument/2006/relationships/hyperlink" Target="https://www.oregon.gov/ode/students-and-family/healthsafety/Documents/Planning%20and%20Responding%20to%20COVID-19%20Scenarios%20in%20Schools%20August%202020.pdf" TargetMode="External"/><Relationship Id="rId73"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sos.state.or.us/oard/viewSingleRule.action?ruleVrsnRsn=274961" TargetMode="External"/><Relationship Id="rId22" Type="http://schemas.openxmlformats.org/officeDocument/2006/relationships/hyperlink" Target="https://www.oregon.gov/ode/students-and-family/healthsafety/Documents/Sharing%20COVID%20Information%20with%20Schools.pdf" TargetMode="External"/><Relationship Id="rId27" Type="http://schemas.openxmlformats.org/officeDocument/2006/relationships/hyperlink" Target="https://www.oregon.gov/ode/students-and-family/healthsafety/Documents/Additional%20Considerations%20for%20Staff%20Working%20with%20Students%20with%20Complex%20Needs.pdf" TargetMode="External"/><Relationship Id="rId30" Type="http://schemas.openxmlformats.org/officeDocument/2006/relationships/hyperlink" Target="https://osha.oregon.gov/Documents/Model-COVID-19-Notification-Policy.docx" TargetMode="External"/><Relationship Id="rId35" Type="http://schemas.openxmlformats.org/officeDocument/2006/relationships/hyperlink" Target="https://www.oregon.gov/ode/students-and-family/healthsafety/Documents/Planning%20and%20Responding%20to%20COVID-19%20Scenarios%20in%20Schools.pdf" TargetMode="External"/><Relationship Id="rId43" Type="http://schemas.openxmlformats.org/officeDocument/2006/relationships/hyperlink" Target="https://www.oregon.gov/ode/students-and-family/healthsafety/Documents/COVID-19%20Exclusion%20Summary%20Chart.pdf" TargetMode="External"/><Relationship Id="rId48" Type="http://schemas.openxmlformats.org/officeDocument/2006/relationships/hyperlink" Target="https://www.cdc.gov/coronavirus/2019-ncov/community/clean-disinfect/index.html" TargetMode="External"/><Relationship Id="rId56" Type="http://schemas.openxmlformats.org/officeDocument/2006/relationships/hyperlink" Target="https://www.oregonlegislature.gov/bills_laws/ors/ors336.html" TargetMode="External"/><Relationship Id="rId64" Type="http://schemas.openxmlformats.org/officeDocument/2006/relationships/hyperlink" Target="https://www.oregon.gov/ode/students-and-family/healthsafety/Documents/Ensuring%20Equity%20and%20Access%20Aligning%20State%20and%20Federal%20Requirements.pdf" TargetMode="External"/><Relationship Id="rId69" Type="http://schemas.openxmlformats.org/officeDocument/2006/relationships/hyperlink" Target="https://www.oregon.gov/ode/students-and-family/healthsafety/Documents/Planning%20and%20Responding%20to%20COVID-19%20Scenarios%20in%20Schools%20August%202020.pdf" TargetMode="External"/><Relationship Id="rId8" Type="http://schemas.openxmlformats.org/officeDocument/2006/relationships/footnotes" Target="footnotes.xml"/><Relationship Id="rId51" Type="http://schemas.openxmlformats.org/officeDocument/2006/relationships/hyperlink" Target="https://www.cdc.gov/coronavirus/2019-ncov/community/clean-disinfect/index.html"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oregon.gov/ode/students-and-family/healthsafety/Documents/Comprehensive%20Distance%20Learning%20Requirements%20Review.pdf" TargetMode="External"/><Relationship Id="rId17" Type="http://schemas.openxmlformats.org/officeDocument/2006/relationships/hyperlink" Target="https://secure.sos.state.or.us/oard/viewSingleRule.action?ruleVrsnRsn=274961" TargetMode="External"/><Relationship Id="rId25" Type="http://schemas.openxmlformats.org/officeDocument/2006/relationships/hyperlink" Target="https://www.oregon.gov/ode/students-and-family/healthsafety/Documents/Community%20and%20School%20Health%20Responsibilities%20Regarding%20FAPE%20during%20CDL%20and%20Hybrid%20Instructional%20Models.pdf" TargetMode="External"/><Relationship Id="rId33" Type="http://schemas.openxmlformats.org/officeDocument/2006/relationships/hyperlink" Target="https://www.oregon.gov/ode/students-and-family/healthsafety/Documents/Planning%20and%20Responding%20to%20COVID-19%20Scenarios%20in%20Schools.pdf" TargetMode="External"/><Relationship Id="rId38" Type="http://schemas.openxmlformats.org/officeDocument/2006/relationships/hyperlink" Target="https://www.oregon.gov/ode/students-and-family/healthsafety/Documents/COVID-19%20Exclusion%20Summary%20Chart.pdf" TargetMode="External"/><Relationship Id="rId46" Type="http://schemas.openxmlformats.org/officeDocument/2006/relationships/hyperlink" Target="https://sharedsystems.dhsoha.state.or.us/DHSForms/Served/le2342E.pdf" TargetMode="External"/><Relationship Id="rId59" Type="http://schemas.openxmlformats.org/officeDocument/2006/relationships/hyperlink" Target="https://www.oregon.gov/ode/students-and-family/healthsafety/Documents/Planning%20and%20Responding%20to%20COVID-19%20Scenarios%20in%20Schools.pdf" TargetMode="External"/><Relationship Id="rId67" Type="http://schemas.openxmlformats.org/officeDocument/2006/relationships/hyperlink" Target="https://www.oregon.gov/ode/educator-resources/standards/Pages/Comprehensive-Distance-Learning.aspx" TargetMode="External"/><Relationship Id="rId20" Type="http://schemas.openxmlformats.org/officeDocument/2006/relationships/hyperlink" Target="https://www.oregonschoolnurses.org/resources/covid-19-toolkit" TargetMode="External"/><Relationship Id="rId41" Type="http://schemas.openxmlformats.org/officeDocument/2006/relationships/hyperlink" Target="https://www.cdc.gov/coronavirus/2019-ncov/prevent-getting-sick/diy-cloth-face-coverings.html" TargetMode="External"/><Relationship Id="rId54" Type="http://schemas.openxmlformats.org/officeDocument/2006/relationships/hyperlink" Target="https://www.ashrae.org/news/ashraejournal/guidance-for-building-operations-during-the-covid-19-pandemic" TargetMode="External"/><Relationship Id="rId62" Type="http://schemas.openxmlformats.org/officeDocument/2006/relationships/hyperlink" Target="https://www.oregon.gov/ode/students-and-family/healthsafety/Documents/Ready%20Schools%20Safe%20Learners%202020-21%20Guidance.pdf"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18898-08E7-4D44-AE2B-DF1B3914F680}">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2.xml><?xml version="1.0" encoding="utf-8"?>
<ds:datastoreItem xmlns:ds="http://schemas.openxmlformats.org/officeDocument/2006/customXml" ds:itemID="{36AF9213-8662-4554-A8C4-875E9B30D2DF}">
  <ds:schemaRefs>
    <ds:schemaRef ds:uri="http://schemas.microsoft.com/sharepoint/v3/contenttype/forms"/>
  </ds:schemaRefs>
</ds:datastoreItem>
</file>

<file path=customXml/itemProps3.xml><?xml version="1.0" encoding="utf-8"?>
<ds:datastoreItem xmlns:ds="http://schemas.openxmlformats.org/officeDocument/2006/customXml" ds:itemID="{91092560-DEC1-4120-9487-6F0713512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7500</TotalTime>
  <Pages>41</Pages>
  <Words>18964</Words>
  <Characters>108099</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Peter - ODE</dc:creator>
  <cp:lastModifiedBy>Lillie Stevens</cp:lastModifiedBy>
  <cp:revision>4</cp:revision>
  <dcterms:created xsi:type="dcterms:W3CDTF">2021-03-10T17:12:00Z</dcterms:created>
  <dcterms:modified xsi:type="dcterms:W3CDTF">2021-03-16T20:30:00Z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